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0EFC" w14:textId="77777777" w:rsidR="000108E6" w:rsidRPr="000108E6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C00000"/>
          <w:sz w:val="40"/>
          <w:szCs w:val="40"/>
        </w:rPr>
      </w:pPr>
    </w:p>
    <w:p w14:paraId="2B96D58E" w14:textId="77777777" w:rsidR="000108E6" w:rsidRPr="00444644" w:rsidRDefault="000108E6" w:rsidP="000108E6">
      <w:pPr>
        <w:pBdr>
          <w:bottom w:val="single" w:sz="4" w:space="4" w:color="4F81BD" w:themeColor="accent1"/>
        </w:pBdr>
        <w:spacing w:before="200" w:after="280"/>
        <w:ind w:right="936"/>
        <w:rPr>
          <w:b/>
          <w:bCs/>
          <w:i/>
          <w:iCs/>
          <w:color w:val="0070C0"/>
          <w:sz w:val="40"/>
          <w:szCs w:val="40"/>
        </w:rPr>
      </w:pPr>
      <w:bookmarkStart w:id="0" w:name="_Hlk53517208"/>
      <w:r w:rsidRPr="00444644">
        <w:rPr>
          <w:b/>
          <w:bCs/>
          <w:i/>
          <w:iCs/>
          <w:color w:val="0070C0"/>
          <w:sz w:val="40"/>
          <w:szCs w:val="40"/>
        </w:rPr>
        <w:t xml:space="preserve">Elementi i mjerila vrednovanja učenikova uspjeha u hrvatskome jeziku </w:t>
      </w:r>
    </w:p>
    <w:bookmarkEnd w:id="0"/>
    <w:p w14:paraId="548B73BD" w14:textId="13D16A9F" w:rsidR="000108E6" w:rsidRPr="00444644" w:rsidRDefault="000108E6" w:rsidP="000108E6">
      <w:pPr>
        <w:tabs>
          <w:tab w:val="left" w:pos="4875"/>
        </w:tabs>
        <w:jc w:val="right"/>
        <w:rPr>
          <w:color w:val="0070C0"/>
          <w:sz w:val="32"/>
          <w:szCs w:val="32"/>
        </w:rPr>
      </w:pPr>
      <w:r w:rsidRPr="00444644">
        <w:rPr>
          <w:color w:val="0070C0"/>
          <w:sz w:val="32"/>
          <w:szCs w:val="32"/>
        </w:rPr>
        <w:t>(8.</w:t>
      </w:r>
      <w:r w:rsidR="00DE3143">
        <w:rPr>
          <w:color w:val="0070C0"/>
          <w:sz w:val="32"/>
          <w:szCs w:val="32"/>
        </w:rPr>
        <w:t xml:space="preserve"> a, </w:t>
      </w:r>
      <w:r w:rsidRPr="00444644">
        <w:rPr>
          <w:color w:val="0070C0"/>
          <w:sz w:val="32"/>
          <w:szCs w:val="32"/>
        </w:rPr>
        <w:t>b razred)</w:t>
      </w:r>
    </w:p>
    <w:p w14:paraId="04E3FA9F" w14:textId="2FD9E2B3" w:rsidR="000108E6" w:rsidRDefault="000108E6" w:rsidP="000108E6">
      <w:pPr>
        <w:tabs>
          <w:tab w:val="left" w:pos="4875"/>
        </w:tabs>
      </w:pPr>
    </w:p>
    <w:p w14:paraId="54DAB99A" w14:textId="77777777" w:rsidR="0006173B" w:rsidRPr="000108E6" w:rsidRDefault="0006173B" w:rsidP="000108E6">
      <w:pPr>
        <w:tabs>
          <w:tab w:val="left" w:pos="4875"/>
        </w:tabs>
      </w:pPr>
    </w:p>
    <w:p w14:paraId="39125AE3" w14:textId="77777777" w:rsidR="000108E6" w:rsidRPr="000108E6" w:rsidRDefault="000108E6" w:rsidP="000108E6">
      <w:pPr>
        <w:tabs>
          <w:tab w:val="left" w:pos="4875"/>
        </w:tabs>
      </w:pPr>
    </w:p>
    <w:p w14:paraId="103587FD" w14:textId="77777777" w:rsidR="000108E6" w:rsidRPr="000108E6" w:rsidRDefault="000108E6" w:rsidP="000108E6">
      <w:pPr>
        <w:tabs>
          <w:tab w:val="left" w:pos="4875"/>
        </w:tabs>
      </w:pPr>
    </w:p>
    <w:p w14:paraId="5F9F1A47" w14:textId="4B565144" w:rsidR="000108E6" w:rsidRDefault="000108E6" w:rsidP="00444644">
      <w:pPr>
        <w:tabs>
          <w:tab w:val="left" w:pos="7170"/>
          <w:tab w:val="center" w:pos="7699"/>
          <w:tab w:val="right" w:pos="15398"/>
        </w:tabs>
      </w:pPr>
    </w:p>
    <w:p w14:paraId="497881BB" w14:textId="77777777" w:rsidR="00444644" w:rsidRPr="000108E6" w:rsidRDefault="00444644" w:rsidP="00444644">
      <w:pPr>
        <w:tabs>
          <w:tab w:val="left" w:pos="7170"/>
          <w:tab w:val="center" w:pos="7699"/>
          <w:tab w:val="right" w:pos="15398"/>
        </w:tabs>
        <w:rPr>
          <w:i/>
          <w:sz w:val="28"/>
          <w:szCs w:val="28"/>
        </w:rPr>
      </w:pPr>
    </w:p>
    <w:p w14:paraId="75C00F19" w14:textId="77777777" w:rsidR="000108E6" w:rsidRPr="000108E6" w:rsidRDefault="000108E6" w:rsidP="000108E6">
      <w:pPr>
        <w:rPr>
          <w:sz w:val="22"/>
          <w:szCs w:val="22"/>
        </w:rPr>
      </w:pPr>
    </w:p>
    <w:p w14:paraId="64103534" w14:textId="51AC8FCB" w:rsidR="00DE3143" w:rsidRDefault="000108E6" w:rsidP="00DE3143">
      <w:pPr>
        <w:jc w:val="right"/>
        <w:rPr>
          <w:color w:val="404040" w:themeColor="text1" w:themeTint="BF"/>
          <w:sz w:val="22"/>
          <w:szCs w:val="22"/>
        </w:rPr>
      </w:pPr>
      <w:r w:rsidRPr="000108E6">
        <w:rPr>
          <w:color w:val="404040" w:themeColor="text1" w:themeTint="BF"/>
          <w:sz w:val="22"/>
          <w:szCs w:val="22"/>
        </w:rPr>
        <w:t xml:space="preserve">Osnovna škola </w:t>
      </w:r>
      <w:r w:rsidR="00DE3143">
        <w:rPr>
          <w:color w:val="404040" w:themeColor="text1" w:themeTint="BF"/>
          <w:sz w:val="22"/>
          <w:szCs w:val="22"/>
        </w:rPr>
        <w:t>Gustav Krklec Maruševec</w:t>
      </w:r>
    </w:p>
    <w:p w14:paraId="64153ECD" w14:textId="5CE51902" w:rsidR="00DE3143" w:rsidRPr="000108E6" w:rsidRDefault="00DE3143" w:rsidP="00DE3143">
      <w:pPr>
        <w:jc w:val="right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Učiteljica: Sandra Šincek</w:t>
      </w:r>
    </w:p>
    <w:p w14:paraId="19E2CEAC" w14:textId="63F41141" w:rsidR="000108E6" w:rsidRPr="000108E6" w:rsidRDefault="000108E6" w:rsidP="000108E6">
      <w:pPr>
        <w:jc w:val="right"/>
        <w:rPr>
          <w:color w:val="404040" w:themeColor="text1" w:themeTint="BF"/>
          <w:sz w:val="22"/>
          <w:szCs w:val="22"/>
        </w:rPr>
      </w:pPr>
    </w:p>
    <w:p w14:paraId="2D1F4AB7" w14:textId="77777777" w:rsidR="000108E6" w:rsidRPr="000108E6" w:rsidRDefault="000108E6" w:rsidP="000108E6">
      <w:pPr>
        <w:tabs>
          <w:tab w:val="left" w:pos="4875"/>
        </w:tabs>
      </w:pPr>
    </w:p>
    <w:p w14:paraId="24822B18" w14:textId="77777777" w:rsidR="000108E6" w:rsidRPr="000108E6" w:rsidRDefault="000108E6" w:rsidP="000108E6">
      <w:pPr>
        <w:tabs>
          <w:tab w:val="left" w:pos="4875"/>
        </w:tabs>
      </w:pPr>
    </w:p>
    <w:p w14:paraId="30BBFEAD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37260D36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49D5ACB4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54F584C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6FFB2C74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11E55DF9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752C870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DE04642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0FF41617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2200281B" w14:textId="253743E1" w:rsidR="000108E6" w:rsidRDefault="000108E6" w:rsidP="000108E6">
      <w:pPr>
        <w:tabs>
          <w:tab w:val="left" w:pos="4875"/>
        </w:tabs>
        <w:rPr>
          <w:color w:val="381850"/>
        </w:rPr>
      </w:pPr>
    </w:p>
    <w:p w14:paraId="5433C4D6" w14:textId="61132520" w:rsidR="000108E6" w:rsidRDefault="000108E6" w:rsidP="000108E6">
      <w:pPr>
        <w:tabs>
          <w:tab w:val="left" w:pos="4875"/>
        </w:tabs>
        <w:rPr>
          <w:color w:val="381850"/>
        </w:rPr>
      </w:pPr>
    </w:p>
    <w:p w14:paraId="36841F3B" w14:textId="05AEF5C6" w:rsidR="000108E6" w:rsidRDefault="000108E6" w:rsidP="000108E6">
      <w:pPr>
        <w:tabs>
          <w:tab w:val="left" w:pos="4875"/>
        </w:tabs>
        <w:rPr>
          <w:color w:val="381850"/>
        </w:rPr>
      </w:pPr>
    </w:p>
    <w:p w14:paraId="0116F507" w14:textId="68C2B939" w:rsidR="000108E6" w:rsidRDefault="000108E6" w:rsidP="000108E6">
      <w:pPr>
        <w:tabs>
          <w:tab w:val="left" w:pos="4875"/>
        </w:tabs>
        <w:rPr>
          <w:color w:val="381850"/>
        </w:rPr>
      </w:pPr>
    </w:p>
    <w:p w14:paraId="1148BBF1" w14:textId="77777777" w:rsidR="000108E6" w:rsidRPr="000108E6" w:rsidRDefault="000108E6" w:rsidP="000108E6">
      <w:pPr>
        <w:tabs>
          <w:tab w:val="left" w:pos="4875"/>
        </w:tabs>
        <w:rPr>
          <w:color w:val="381850"/>
        </w:rPr>
      </w:pPr>
    </w:p>
    <w:p w14:paraId="7B0F4CAD" w14:textId="0FF980EC" w:rsidR="000108E6" w:rsidRDefault="000108E6" w:rsidP="000108E6">
      <w:pPr>
        <w:tabs>
          <w:tab w:val="left" w:pos="4875"/>
        </w:tabs>
        <w:rPr>
          <w:color w:val="381850"/>
        </w:rPr>
      </w:pPr>
    </w:p>
    <w:p w14:paraId="2B4263BB" w14:textId="77777777" w:rsidR="00444644" w:rsidRDefault="00444644" w:rsidP="000108E6">
      <w:pPr>
        <w:tabs>
          <w:tab w:val="left" w:pos="4875"/>
        </w:tabs>
        <w:rPr>
          <w:color w:val="381850"/>
        </w:rPr>
      </w:pPr>
    </w:p>
    <w:p w14:paraId="715F6087" w14:textId="77777777" w:rsidR="0006173B" w:rsidRDefault="0006173B" w:rsidP="000108E6">
      <w:pPr>
        <w:tabs>
          <w:tab w:val="left" w:pos="4875"/>
        </w:tabs>
        <w:rPr>
          <w:color w:val="381850"/>
        </w:rPr>
      </w:pPr>
    </w:p>
    <w:p w14:paraId="727F13B3" w14:textId="77777777" w:rsidR="0006173B" w:rsidRDefault="0006173B" w:rsidP="000108E6">
      <w:pPr>
        <w:tabs>
          <w:tab w:val="left" w:pos="4875"/>
        </w:tabs>
        <w:rPr>
          <w:color w:val="381850"/>
        </w:rPr>
      </w:pPr>
    </w:p>
    <w:p w14:paraId="14FD83E2" w14:textId="73071A0B" w:rsidR="000108E6" w:rsidRPr="000108E6" w:rsidRDefault="000108E6" w:rsidP="000108E6">
      <w:pPr>
        <w:tabs>
          <w:tab w:val="left" w:pos="4875"/>
        </w:tabs>
        <w:rPr>
          <w:color w:val="381850"/>
        </w:rPr>
      </w:pPr>
      <w:r w:rsidRPr="000108E6">
        <w:rPr>
          <w:color w:val="381850"/>
        </w:rPr>
        <w:lastRenderedPageBreak/>
        <w:t>Vrednovanje naučenoga: usmene i pisane provjere, analiza učeničkih radova, opažanje izvedbe učenika</w:t>
      </w:r>
    </w:p>
    <w:tbl>
      <w:tblPr>
        <w:tblpPr w:leftFromText="180" w:rightFromText="180" w:vertAnchor="page" w:horzAnchor="margin" w:tblpY="3226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2693"/>
        <w:gridCol w:w="1016"/>
        <w:gridCol w:w="685"/>
        <w:gridCol w:w="2977"/>
        <w:gridCol w:w="283"/>
        <w:gridCol w:w="2236"/>
        <w:gridCol w:w="458"/>
        <w:gridCol w:w="779"/>
        <w:gridCol w:w="922"/>
        <w:gridCol w:w="2580"/>
      </w:tblGrid>
      <w:tr w:rsidR="000108E6" w:rsidRPr="000108E6" w14:paraId="47D1F65E" w14:textId="77777777" w:rsidTr="00154DE5">
        <w:trPr>
          <w:trHeight w:val="146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93277" w14:textId="77777777" w:rsidR="000108E6" w:rsidRPr="0006173B" w:rsidRDefault="000108E6" w:rsidP="000108E6">
            <w:pPr>
              <w:spacing w:after="60"/>
              <w:jc w:val="center"/>
              <w:rPr>
                <w:sz w:val="26"/>
                <w:szCs w:val="26"/>
              </w:rPr>
            </w:pPr>
            <w:r w:rsidRPr="0006173B">
              <w:rPr>
                <w:sz w:val="26"/>
                <w:szCs w:val="26"/>
              </w:rPr>
              <w:t xml:space="preserve">Opis </w:t>
            </w:r>
            <w:proofErr w:type="spellStart"/>
            <w:r w:rsidRPr="0006173B">
              <w:rPr>
                <w:sz w:val="26"/>
                <w:szCs w:val="26"/>
              </w:rPr>
              <w:t>sumativnoga</w:t>
            </w:r>
            <w:proofErr w:type="spellEnd"/>
            <w:r w:rsidRPr="0006173B">
              <w:rPr>
                <w:sz w:val="26"/>
                <w:szCs w:val="26"/>
              </w:rPr>
              <w:t xml:space="preserve"> vrednovanja</w:t>
            </w:r>
          </w:p>
        </w:tc>
      </w:tr>
      <w:tr w:rsidR="000108E6" w:rsidRPr="000108E6" w14:paraId="7A41083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  <w:hideMark/>
          </w:tcPr>
          <w:p w14:paraId="62D40141" w14:textId="101F7128" w:rsidR="000108E6" w:rsidRPr="000108E6" w:rsidRDefault="000108E6" w:rsidP="0006173B">
            <w:pPr>
              <w:tabs>
                <w:tab w:val="left" w:pos="1995"/>
                <w:tab w:val="left" w:pos="2100"/>
              </w:tabs>
              <w:spacing w:after="60"/>
              <w:jc w:val="center"/>
              <w:rPr>
                <w:b/>
                <w:sz w:val="20"/>
                <w:szCs w:val="20"/>
              </w:rPr>
            </w:pPr>
            <w:r w:rsidRPr="000108E6">
              <w:rPr>
                <w:b/>
              </w:rPr>
              <w:t>HRVATSKI JEZIK  I KOMUNIKACIJA</w:t>
            </w:r>
          </w:p>
        </w:tc>
      </w:tr>
      <w:tr w:rsidR="000108E6" w:rsidRPr="000108E6" w14:paraId="6CA17A98" w14:textId="77777777" w:rsidTr="00C50FE3">
        <w:trPr>
          <w:trHeight w:val="308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5B5A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16"/>
                <w:szCs w:val="16"/>
              </w:rPr>
              <w:tab/>
              <w:t>Razina usvojenosti ishoda</w:t>
            </w:r>
          </w:p>
          <w:p w14:paraId="2677533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11723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C50FE3" w:rsidRPr="000108E6" w14:paraId="44EF1D6D" w14:textId="77777777" w:rsidTr="00BC6C66">
        <w:trPr>
          <w:trHeight w:val="30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9141B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color w:val="403152" w:themeColor="accent4" w:themeShade="8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F926A" w14:textId="77777777" w:rsidR="000C239A" w:rsidRDefault="000108E6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.1. </w:t>
            </w:r>
          </w:p>
          <w:p w14:paraId="3D70DC50" w14:textId="43F2C72B" w:rsidR="000108E6" w:rsidRPr="000C239A" w:rsidRDefault="00444644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govori i razgovara u skladu sa svrhom govorenja i sudjeluje u planiranoj raspravi.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F3FA1" w14:textId="17F08E1E" w:rsidR="000108E6" w:rsidRPr="000C239A" w:rsidRDefault="000108E6" w:rsidP="000C239A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.2.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="00444644" w:rsidRPr="00444644">
              <w:rPr>
                <w:bCs/>
                <w:color w:val="403152" w:themeColor="accent4" w:themeShade="80"/>
                <w:sz w:val="20"/>
                <w:szCs w:val="20"/>
              </w:rPr>
              <w:t>Učenik sluša tekst, prosuđuje značenje teksta i povezuje ga sa stečenim znanjem i iskustvom.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776D" w14:textId="77777777" w:rsidR="000C239A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.3. 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</w:p>
          <w:p w14:paraId="498EA1BA" w14:textId="5D30C585" w:rsidR="000108E6" w:rsidRPr="000C239A" w:rsidRDefault="00444644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čita tekst, prosuđuje značenje teksta i povezuje ga s prethodnim znanjem i iskustvom.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25B2" w14:textId="0620F61E" w:rsidR="000108E6" w:rsidRPr="000108E6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.4. </w:t>
            </w:r>
          </w:p>
          <w:p w14:paraId="2EB628A8" w14:textId="4879793A" w:rsidR="000108E6" w:rsidRPr="000108E6" w:rsidRDefault="00444644" w:rsidP="000108E6">
            <w:pPr>
              <w:rPr>
                <w:color w:val="403152" w:themeColor="accent4" w:themeShade="8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 piše raspravljačke tekstove u skladu s temom i prema planu.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564F" w14:textId="4248F14D" w:rsidR="000108E6" w:rsidRPr="000C239A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 xml:space="preserve">.5. 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="00444644" w:rsidRPr="00444644">
              <w:rPr>
                <w:bCs/>
                <w:color w:val="403152" w:themeColor="accent4" w:themeShade="80"/>
                <w:sz w:val="20"/>
                <w:szCs w:val="20"/>
              </w:rPr>
              <w:t>Učenik oblikuje tekst i primjenjuje znanja o rečenicama po sastavu na oglednim i čestim primjerima.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EC806" w14:textId="0020E835" w:rsidR="000108E6" w:rsidRPr="000108E6" w:rsidRDefault="000108E6" w:rsidP="000108E6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HJ A.</w:t>
            </w:r>
            <w:r w:rsidR="00E14CA6">
              <w:rPr>
                <w:bCs/>
                <w:color w:val="403152" w:themeColor="accent4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403152" w:themeColor="accent4" w:themeShade="80"/>
                <w:sz w:val="20"/>
                <w:szCs w:val="20"/>
              </w:rPr>
              <w:t>.6.</w:t>
            </w:r>
          </w:p>
          <w:p w14:paraId="03048025" w14:textId="4345CBC1" w:rsidR="00444644" w:rsidRPr="00444644" w:rsidRDefault="00444644" w:rsidP="00444644">
            <w:pPr>
              <w:rPr>
                <w:bCs/>
                <w:color w:val="403152" w:themeColor="accent4" w:themeShade="80"/>
                <w:sz w:val="20"/>
                <w:szCs w:val="2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Učenik</w:t>
            </w:r>
            <w:r w:rsidR="000C239A">
              <w:rPr>
                <w:bCs/>
                <w:color w:val="403152" w:themeColor="accent4" w:themeShade="80"/>
                <w:sz w:val="20"/>
                <w:szCs w:val="20"/>
              </w:rPr>
              <w:t xml:space="preserve"> </w:t>
            </w: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uspoređuje</w:t>
            </w:r>
          </w:p>
          <w:p w14:paraId="418C7847" w14:textId="5EB4BAF2" w:rsidR="000108E6" w:rsidRPr="000108E6" w:rsidRDefault="00444644" w:rsidP="00444644">
            <w:pPr>
              <w:rPr>
                <w:color w:val="403152" w:themeColor="accent4" w:themeShade="80"/>
              </w:rPr>
            </w:pPr>
            <w:r w:rsidRPr="00444644">
              <w:rPr>
                <w:bCs/>
                <w:color w:val="403152" w:themeColor="accent4" w:themeShade="80"/>
                <w:sz w:val="20"/>
                <w:szCs w:val="20"/>
              </w:rPr>
              <w:t>različite odnose među riječima te objašnjava njihovo značenje u različitim kontekstima.</w:t>
            </w:r>
          </w:p>
        </w:tc>
      </w:tr>
      <w:tr w:rsidR="00C50FE3" w:rsidRPr="000108E6" w14:paraId="20831ECC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8AC13" w14:textId="77777777" w:rsidR="000108E6" w:rsidRPr="0006173B" w:rsidRDefault="000108E6" w:rsidP="000108E6">
            <w:pPr>
              <w:spacing w:after="60"/>
              <w:rPr>
                <w:sz w:val="18"/>
                <w:szCs w:val="18"/>
              </w:rPr>
            </w:pPr>
            <w:r w:rsidRPr="0006173B">
              <w:rPr>
                <w:sz w:val="18"/>
                <w:szCs w:val="18"/>
              </w:rPr>
              <w:t>Odlična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27B4" w14:textId="6589354D" w:rsidR="000108E6" w:rsidRPr="000108E6" w:rsidRDefault="000108E6" w:rsidP="00A02D58">
            <w:pPr>
              <w:spacing w:after="6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A02D58" w:rsidRPr="00A02D58">
              <w:rPr>
                <w:sz w:val="20"/>
              </w:rPr>
              <w:t>govori tekst u skladu sa svrhom govorenja</w:t>
            </w:r>
            <w:r w:rsidR="00A02D58">
              <w:rPr>
                <w:sz w:val="20"/>
              </w:rPr>
              <w:t xml:space="preserve">; vješto </w:t>
            </w:r>
            <w:r w:rsidR="00A02D58" w:rsidRPr="00A02D58">
              <w:rPr>
                <w:sz w:val="20"/>
              </w:rPr>
              <w:t>izvodi prethodno pripremljenu prezentaciju različitih sadržaja uz vizualna pomagala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primjenjuje vještine razgovora u skupini</w:t>
            </w:r>
            <w:r w:rsidR="00A02D58">
              <w:rPr>
                <w:sz w:val="20"/>
              </w:rPr>
              <w:t xml:space="preserve">; s lakoćom </w:t>
            </w:r>
            <w:r w:rsidR="00A02D58" w:rsidRPr="00A02D58">
              <w:rPr>
                <w:sz w:val="20"/>
              </w:rPr>
              <w:t>raspravlja spontano ili u planiranoj i pripremljenoj raspravi</w:t>
            </w:r>
            <w:r w:rsidR="00A02D58">
              <w:rPr>
                <w:sz w:val="20"/>
              </w:rPr>
              <w:t>;</w:t>
            </w:r>
            <w:r w:rsidR="00A02D58" w:rsidRPr="00A02D58">
              <w:rPr>
                <w:sz w:val="20"/>
              </w:rPr>
              <w:t xml:space="preserve"> razgovijetno govori primjenjujući govorne vrednote</w:t>
            </w:r>
            <w:r w:rsidR="00A02D58">
              <w:rPr>
                <w:sz w:val="20"/>
              </w:rPr>
              <w:t xml:space="preserve">; uspješno </w:t>
            </w:r>
            <w:r w:rsidR="00A02D58" w:rsidRPr="00A02D58">
              <w:rPr>
                <w:sz w:val="20"/>
              </w:rPr>
              <w:t>izbjegava pogreške u govoru, zastajkivanja,</w:t>
            </w:r>
            <w:r w:rsidR="00153A7F">
              <w:rPr>
                <w:sz w:val="20"/>
              </w:rPr>
              <w:t xml:space="preserve"> </w:t>
            </w:r>
            <w:proofErr w:type="spellStart"/>
            <w:r w:rsidR="00A02D58" w:rsidRPr="00A02D58">
              <w:rPr>
                <w:sz w:val="20"/>
              </w:rPr>
              <w:t>samoispravljanja</w:t>
            </w:r>
            <w:proofErr w:type="spellEnd"/>
            <w:r w:rsidR="00A02D58" w:rsidRPr="00A02D58">
              <w:rPr>
                <w:sz w:val="20"/>
              </w:rPr>
              <w:t>, izbjegava zamuckivanje i poštapalice</w:t>
            </w:r>
            <w:r w:rsidR="00A02D58">
              <w:rPr>
                <w:sz w:val="20"/>
              </w:rPr>
              <w:t xml:space="preserve">; potpuno se </w:t>
            </w:r>
            <w:r w:rsidR="00A02D58" w:rsidRPr="00A02D58">
              <w:rPr>
                <w:sz w:val="20"/>
              </w:rPr>
              <w:t>uživljava u sadržaj govoreći s uvjerenjem</w:t>
            </w:r>
            <w:r w:rsidR="00A02D58">
              <w:rPr>
                <w:sz w:val="20"/>
              </w:rPr>
              <w:t xml:space="preserve">; </w:t>
            </w:r>
            <w:r w:rsidRPr="000108E6">
              <w:rPr>
                <w:sz w:val="20"/>
                <w:szCs w:val="20"/>
              </w:rPr>
              <w:t>doživljaj teksta vješto i točno izražava govorom i glumom; svoju govornu poruku oblikuje potpunom i pravilnom rečenicom; logičnu i emocionalnu izražajnost pokazuje u svim oblicima govornih vježbi.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CCDA" w14:textId="234E8A63" w:rsidR="000108E6" w:rsidRPr="000108E6" w:rsidRDefault="000108E6" w:rsidP="00F939F2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Samostalno </w:t>
            </w:r>
            <w:r w:rsidR="00F939F2">
              <w:rPr>
                <w:sz w:val="20"/>
                <w:szCs w:val="20"/>
              </w:rPr>
              <w:t xml:space="preserve">pronalazi i </w:t>
            </w:r>
            <w:r w:rsidR="00F939F2" w:rsidRPr="00F939F2">
              <w:rPr>
                <w:sz w:val="20"/>
                <w:szCs w:val="20"/>
              </w:rPr>
              <w:t>sluša tekst u različite svrhe: osobna i javna</w:t>
            </w:r>
            <w:r w:rsidR="00F939F2">
              <w:rPr>
                <w:sz w:val="20"/>
                <w:szCs w:val="20"/>
              </w:rPr>
              <w:t xml:space="preserve">; s lakoćom </w:t>
            </w:r>
            <w:r w:rsidR="00F939F2" w:rsidRPr="00F939F2">
              <w:rPr>
                <w:sz w:val="20"/>
                <w:szCs w:val="20"/>
              </w:rPr>
              <w:t>razlikuje kritičko slušanje: usmjereno na procjenu slušanoga teksta, od drugih vrsta slušanja</w:t>
            </w:r>
            <w:r w:rsidR="00F939F2">
              <w:rPr>
                <w:sz w:val="20"/>
                <w:szCs w:val="20"/>
              </w:rPr>
              <w:t xml:space="preserve">; uspješno </w:t>
            </w:r>
            <w:r w:rsidR="00F939F2" w:rsidRPr="00F939F2">
              <w:rPr>
                <w:sz w:val="20"/>
                <w:szCs w:val="20"/>
              </w:rPr>
              <w:t>procjenjuje podatke iz slušanoga teksta</w:t>
            </w:r>
            <w:r w:rsidR="00F939F2">
              <w:rPr>
                <w:sz w:val="20"/>
                <w:szCs w:val="20"/>
              </w:rPr>
              <w:t xml:space="preserve">; vješto </w:t>
            </w:r>
            <w:r w:rsidR="00F939F2" w:rsidRPr="00F939F2">
              <w:rPr>
                <w:sz w:val="20"/>
                <w:szCs w:val="20"/>
              </w:rPr>
              <w:t>sintetizira sadržaj slušanoga teksta</w:t>
            </w:r>
            <w:r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A454" w14:textId="7D2449F4" w:rsidR="000108E6" w:rsidRPr="000108E6" w:rsidRDefault="00404A8A" w:rsidP="00404A8A">
            <w:pPr>
              <w:rPr>
                <w:sz w:val="20"/>
              </w:rPr>
            </w:pPr>
            <w:r>
              <w:rPr>
                <w:sz w:val="20"/>
              </w:rPr>
              <w:t xml:space="preserve">Vješto </w:t>
            </w:r>
            <w:r w:rsidRPr="00404A8A">
              <w:rPr>
                <w:sz w:val="20"/>
              </w:rPr>
              <w:t>čita tekst u različite svrhe: osobna i javna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uočava kako slikovni elementi i grafička struktura teksta utječu na razumijevanje teksta</w:t>
            </w:r>
            <w:r>
              <w:rPr>
                <w:sz w:val="20"/>
              </w:rPr>
              <w:t xml:space="preserve">; uspješno </w:t>
            </w:r>
            <w:r w:rsidRPr="00404A8A">
              <w:rPr>
                <w:sz w:val="20"/>
              </w:rPr>
              <w:t>organizira i objedinjuje važne podatke iz čitanoga teksta u sažetak</w:t>
            </w:r>
            <w:r>
              <w:rPr>
                <w:sz w:val="20"/>
              </w:rPr>
              <w:t xml:space="preserve">; vješt je u </w:t>
            </w:r>
            <w:r w:rsidRPr="00404A8A">
              <w:rPr>
                <w:sz w:val="20"/>
              </w:rPr>
              <w:t>stvara</w:t>
            </w:r>
            <w:r>
              <w:rPr>
                <w:sz w:val="20"/>
              </w:rPr>
              <w:t>nju</w:t>
            </w:r>
            <w:r w:rsidRPr="00404A8A">
              <w:rPr>
                <w:sz w:val="20"/>
              </w:rPr>
              <w:t xml:space="preserve"> vizualn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prikaz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plakat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>), grafičk</w:t>
            </w:r>
            <w:r>
              <w:rPr>
                <w:sz w:val="20"/>
              </w:rPr>
              <w:t>ih</w:t>
            </w:r>
            <w:r w:rsidRPr="00404A8A">
              <w:rPr>
                <w:sz w:val="20"/>
              </w:rPr>
              <w:t xml:space="preserve"> organizator</w:t>
            </w:r>
            <w:r>
              <w:rPr>
                <w:sz w:val="20"/>
              </w:rPr>
              <w:t>a</w:t>
            </w:r>
            <w:r w:rsidRPr="00404A8A">
              <w:rPr>
                <w:sz w:val="20"/>
              </w:rPr>
              <w:t xml:space="preserve"> (npr. </w:t>
            </w:r>
            <w:proofErr w:type="spellStart"/>
            <w:r w:rsidRPr="00404A8A">
              <w:rPr>
                <w:sz w:val="20"/>
              </w:rPr>
              <w:t>Vennov</w:t>
            </w:r>
            <w:proofErr w:type="spellEnd"/>
            <w:r w:rsidRPr="00404A8A">
              <w:rPr>
                <w:sz w:val="20"/>
              </w:rPr>
              <w:t xml:space="preserve"> dijagram, strukturirane mape) sintetizirajući sadržaj pročitanoga teksta</w:t>
            </w:r>
            <w:r>
              <w:rPr>
                <w:sz w:val="20"/>
              </w:rPr>
              <w:t xml:space="preserve">; brzo i uspješno </w:t>
            </w:r>
            <w:r w:rsidRPr="00404A8A">
              <w:rPr>
                <w:sz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</w:rPr>
              <w:t xml:space="preserve">; s lakoćom </w:t>
            </w:r>
            <w:r w:rsidRPr="00404A8A">
              <w:rPr>
                <w:sz w:val="20"/>
              </w:rPr>
              <w:t>prosuđuje čitani tekst na temelju prethodnoga znanja i iskustva</w:t>
            </w:r>
            <w:r>
              <w:rPr>
                <w:sz w:val="20"/>
              </w:rPr>
              <w:t xml:space="preserve">; vješto </w:t>
            </w:r>
            <w:r w:rsidRPr="00404A8A">
              <w:rPr>
                <w:sz w:val="20"/>
              </w:rPr>
              <w:t>proširuje značenje čitanoga teksta čitajući nove tekstove iste ili slične tematike</w:t>
            </w:r>
            <w:r>
              <w:rPr>
                <w:sz w:val="20"/>
              </w:rPr>
              <w:t xml:space="preserve">; točno </w:t>
            </w:r>
            <w:r w:rsidRPr="00404A8A">
              <w:rPr>
                <w:sz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</w:rPr>
              <w:t>; naglas čita tekst protočno i točno, poštuje rečeničnu intonaciju, u čitanju postiže izražajnost,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D547" w14:textId="0C07F835" w:rsidR="0006173B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616CA8">
              <w:rPr>
                <w:sz w:val="20"/>
              </w:rPr>
              <w:t>pristupa temi s istraživačkoga, problemskog i kritičkog gledišta te nudi moguća rješenja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istražuje temu uzimajući u obzir različite dokaze, primjere i iskustva</w:t>
            </w:r>
            <w:r>
              <w:rPr>
                <w:sz w:val="20"/>
              </w:rPr>
              <w:t>; s lakoćom</w:t>
            </w:r>
            <w:r w:rsidRPr="00616CA8">
              <w:rPr>
                <w:sz w:val="20"/>
              </w:rPr>
              <w:t xml:space="preserve"> jasno izražava stav i oblikuje temu iznoseći predodžbe, misli, znanja, asocijacije, stavove, prosudbe, iskustva i osjećaje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>određuje način pristupa temi i s tim usklađuje stilski izraz</w:t>
            </w:r>
            <w:r>
              <w:rPr>
                <w:sz w:val="20"/>
              </w:rPr>
              <w:t xml:space="preserve">; vješto </w:t>
            </w:r>
            <w:r w:rsidRPr="00616CA8">
              <w:rPr>
                <w:sz w:val="20"/>
              </w:rPr>
              <w:t>piše tekst s prepoznatljivom komunikacijskom funkcijom u kojem dolaze do izražaja: svjesnost i proces razlaganja zamisli</w:t>
            </w:r>
            <w:r>
              <w:rPr>
                <w:sz w:val="20"/>
              </w:rPr>
              <w:t xml:space="preserve">; samostalno </w:t>
            </w:r>
            <w:r w:rsidRPr="00616CA8">
              <w:rPr>
                <w:sz w:val="20"/>
              </w:rPr>
              <w:t>dorađuje, skraćuje i jezično dotjeruje tekst za predstavljanje</w:t>
            </w:r>
            <w:r>
              <w:rPr>
                <w:sz w:val="20"/>
              </w:rPr>
              <w:t xml:space="preserve">; samostalno i vješto </w:t>
            </w:r>
            <w:r w:rsidRPr="00616CA8">
              <w:rPr>
                <w:sz w:val="20"/>
              </w:rPr>
              <w:t>izabire slikovni materijal koji pojašnjava tekst koji piše</w:t>
            </w:r>
            <w:r>
              <w:rPr>
                <w:sz w:val="20"/>
              </w:rPr>
              <w:t xml:space="preserve">; uspješno </w:t>
            </w:r>
            <w:r w:rsidRPr="00616CA8">
              <w:rPr>
                <w:sz w:val="20"/>
              </w:rPr>
              <w:t>piše tekst u zadanim veličinama s obzirom na vrijeme i dužin</w:t>
            </w:r>
            <w:r>
              <w:rPr>
                <w:sz w:val="20"/>
              </w:rPr>
              <w:t>u</w:t>
            </w:r>
            <w:r w:rsidRPr="00616CA8">
              <w:rPr>
                <w:sz w:val="20"/>
              </w:rPr>
              <w:t xml:space="preserve"> teksta</w:t>
            </w:r>
            <w:r>
              <w:rPr>
                <w:sz w:val="20"/>
              </w:rPr>
              <w:t xml:space="preserve">; točno </w:t>
            </w:r>
            <w:r w:rsidRPr="00616CA8">
              <w:rPr>
                <w:sz w:val="20"/>
              </w:rPr>
              <w:t xml:space="preserve">piše veliko početno slovo u </w:t>
            </w:r>
            <w:proofErr w:type="spellStart"/>
            <w:r w:rsidRPr="00616CA8">
              <w:rPr>
                <w:sz w:val="20"/>
              </w:rPr>
              <w:t>jednorječnim</w:t>
            </w:r>
            <w:proofErr w:type="spellEnd"/>
            <w:r w:rsidRPr="00616CA8">
              <w:rPr>
                <w:sz w:val="20"/>
              </w:rPr>
              <w:t xml:space="preserve"> i </w:t>
            </w:r>
            <w:proofErr w:type="spellStart"/>
            <w:r w:rsidRPr="00616CA8">
              <w:rPr>
                <w:sz w:val="20"/>
              </w:rPr>
              <w:t>višerječnim</w:t>
            </w:r>
            <w:proofErr w:type="spellEnd"/>
            <w:r w:rsidRPr="00616CA8">
              <w:rPr>
                <w:sz w:val="20"/>
              </w:rPr>
              <w:t xml:space="preserve"> imenima</w:t>
            </w:r>
            <w:r>
              <w:rPr>
                <w:sz w:val="20"/>
              </w:rPr>
              <w:t xml:space="preserve">; </w:t>
            </w:r>
            <w:r w:rsidRPr="00616CA8">
              <w:rPr>
                <w:sz w:val="20"/>
              </w:rPr>
              <w:t>točno piše pravopisne znakove u rečenici</w:t>
            </w:r>
            <w:r w:rsidR="000108E6" w:rsidRPr="000108E6">
              <w:rPr>
                <w:sz w:val="20"/>
              </w:rPr>
              <w:t xml:space="preserve">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6712" w14:textId="77777777" w:rsidR="0006173B" w:rsidRDefault="007B2CD5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Uspješno </w:t>
            </w:r>
            <w:r w:rsidRPr="007B2CD5">
              <w:rPr>
                <w:sz w:val="20"/>
              </w:rPr>
              <w:t>razlikuje jednostavne i složene rečenice</w:t>
            </w:r>
            <w:r>
              <w:rPr>
                <w:sz w:val="20"/>
              </w:rPr>
              <w:t xml:space="preserve">; vješto </w:t>
            </w:r>
            <w:r w:rsidRPr="007B2CD5">
              <w:rPr>
                <w:sz w:val="20"/>
              </w:rPr>
              <w:t xml:space="preserve">objašnjava složene rečenice s obzirom na broj predikata i s obzirom na vrstu sklapanja </w:t>
            </w:r>
            <w:proofErr w:type="spellStart"/>
            <w:r w:rsidRPr="007B2CD5">
              <w:rPr>
                <w:sz w:val="20"/>
              </w:rPr>
              <w:t>surečenica</w:t>
            </w:r>
            <w:proofErr w:type="spellEnd"/>
            <w:r>
              <w:rPr>
                <w:sz w:val="20"/>
              </w:rPr>
              <w:t xml:space="preserve">; s lakoćom razlikuje </w:t>
            </w:r>
            <w:r w:rsidRPr="007B2CD5">
              <w:rPr>
                <w:sz w:val="20"/>
              </w:rPr>
              <w:t>vrste nezavisnosloženih rečenica</w:t>
            </w:r>
            <w:r>
              <w:rPr>
                <w:sz w:val="20"/>
              </w:rPr>
              <w:t xml:space="preserve">; uspješno </w:t>
            </w:r>
            <w:r w:rsidRPr="007B2CD5">
              <w:rPr>
                <w:sz w:val="20"/>
              </w:rPr>
              <w:t>razlikuje odnosne i neodređene zamjenice u službi vezničkih riječi</w:t>
            </w:r>
            <w:r>
              <w:rPr>
                <w:sz w:val="20"/>
              </w:rPr>
              <w:t xml:space="preserve">; </w:t>
            </w:r>
            <w:r w:rsidRPr="007B2CD5">
              <w:rPr>
                <w:sz w:val="20"/>
              </w:rPr>
              <w:t xml:space="preserve">priložnu rečenicu </w:t>
            </w:r>
            <w:r>
              <w:rPr>
                <w:sz w:val="20"/>
              </w:rPr>
              <w:t xml:space="preserve">točno </w:t>
            </w:r>
            <w:r w:rsidRPr="007B2CD5">
              <w:rPr>
                <w:sz w:val="20"/>
              </w:rPr>
              <w:t>izriče glagolskim prilozima (preoblika)</w:t>
            </w:r>
            <w:r>
              <w:rPr>
                <w:sz w:val="20"/>
              </w:rPr>
              <w:t xml:space="preserve">; s lakoćom </w:t>
            </w:r>
            <w:r w:rsidRPr="007B2CD5">
              <w:rPr>
                <w:sz w:val="20"/>
              </w:rPr>
              <w:t>razlikuje vrste zavisnosloženih rečenica</w:t>
            </w:r>
            <w:r w:rsidR="000108E6" w:rsidRPr="000108E6">
              <w:rPr>
                <w:sz w:val="20"/>
              </w:rPr>
              <w:t xml:space="preserve">. </w:t>
            </w:r>
          </w:p>
          <w:p w14:paraId="0A9DF172" w14:textId="7859FBA2" w:rsidR="0006173B" w:rsidRPr="000108E6" w:rsidRDefault="0006173B" w:rsidP="007B2CD5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5523" w14:textId="609E051A" w:rsidR="000108E6" w:rsidRPr="000108E6" w:rsidRDefault="000108E6" w:rsidP="0006173B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 w:rsidRPr="000108E6">
              <w:rPr>
                <w:sz w:val="20"/>
              </w:rPr>
              <w:t xml:space="preserve">S lakoćom objašnjava </w:t>
            </w:r>
            <w:r w:rsidR="0006173B">
              <w:t xml:space="preserve"> </w:t>
            </w:r>
            <w:r w:rsidR="0006173B" w:rsidRPr="0006173B">
              <w:rPr>
                <w:sz w:val="20"/>
              </w:rPr>
              <w:t>značenja riječi i njihovu ulogu u rečenici radi razumijevanja i stvaranja tekstova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prepoznaje različite uloge istoznačnih i suprotnih riječi u kontekstu</w:t>
            </w:r>
            <w:r w:rsidR="0006173B">
              <w:rPr>
                <w:sz w:val="20"/>
              </w:rPr>
              <w:t xml:space="preserve">; vješto </w:t>
            </w:r>
            <w:r w:rsidR="0006173B" w:rsidRPr="0006173B">
              <w:rPr>
                <w:sz w:val="20"/>
              </w:rPr>
              <w:t>objašnjava česte frazeme i funkcionalno ih uklapa u vlastiti govor</w:t>
            </w:r>
            <w:r w:rsidR="0006173B">
              <w:rPr>
                <w:sz w:val="20"/>
              </w:rPr>
              <w:t xml:space="preserve">; s lakoćom </w:t>
            </w:r>
            <w:r w:rsidR="0006173B" w:rsidRPr="0006173B">
              <w:rPr>
                <w:sz w:val="20"/>
              </w:rPr>
              <w:t>prepoznaje pleonazme kao suvišne riječi u govoru i pismu</w:t>
            </w:r>
            <w:r w:rsidR="0006173B">
              <w:rPr>
                <w:sz w:val="20"/>
              </w:rPr>
              <w:t xml:space="preserve">; samostalno </w:t>
            </w:r>
            <w:r w:rsidR="0006173B" w:rsidRPr="0006173B">
              <w:rPr>
                <w:sz w:val="20"/>
              </w:rPr>
              <w:t>uočava posuđenice i riječi iz stranih jezika</w:t>
            </w:r>
            <w:r w:rsidR="0006173B">
              <w:rPr>
                <w:sz w:val="20"/>
              </w:rPr>
              <w:t xml:space="preserve">, uspješno </w:t>
            </w:r>
            <w:r w:rsidR="0006173B" w:rsidRPr="0006173B">
              <w:rPr>
                <w:sz w:val="20"/>
              </w:rPr>
              <w:t>objašnjava značenje i svrhu neologizama</w:t>
            </w:r>
            <w:r w:rsidR="0006173B">
              <w:rPr>
                <w:sz w:val="20"/>
              </w:rPr>
              <w:t>; samostalno se</w:t>
            </w:r>
            <w:r w:rsidR="0006173B" w:rsidRPr="0006173B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</w:t>
            </w:r>
            <w:r w:rsidR="0006173B">
              <w:rPr>
                <w:sz w:val="20"/>
              </w:rPr>
              <w:t xml:space="preserve">. </w:t>
            </w:r>
          </w:p>
        </w:tc>
      </w:tr>
      <w:tr w:rsidR="00C50FE3" w:rsidRPr="000108E6" w14:paraId="7190774A" w14:textId="77777777" w:rsidTr="00BC6C66">
        <w:trPr>
          <w:trHeight w:val="43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2DFB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>Vrlo 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E707" w14:textId="0C987C99" w:rsidR="000108E6" w:rsidRPr="000108E6" w:rsidRDefault="00A02D58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G</w:t>
            </w:r>
            <w:r w:rsidRPr="00A02D58">
              <w:rPr>
                <w:sz w:val="20"/>
              </w:rPr>
              <w:t xml:space="preserve">ovori tekst u skladu sa svrhom govorenja; izvodi prethodno pripremljenu prezentaciju različitih sadržaja uz vizualna pomagala; primjenjuje vještine razgovora u skupini; raspravlja spontano ili u planiranoj i pripremljenoj raspravi; razgovijetno govori primjenjujući govorne vrednote; izbjegava pogreške u govoru, zastajkivanja, </w:t>
            </w:r>
            <w:proofErr w:type="spellStart"/>
            <w:r w:rsidRPr="00A02D58">
              <w:rPr>
                <w:sz w:val="20"/>
              </w:rPr>
              <w:t>samoispravljanja</w:t>
            </w:r>
            <w:proofErr w:type="spellEnd"/>
            <w:r w:rsidRPr="00A02D58">
              <w:rPr>
                <w:sz w:val="20"/>
              </w:rPr>
              <w:t xml:space="preserve">, izbjegava zamuckivanje i poštapalice; uživljava </w:t>
            </w:r>
            <w:r>
              <w:rPr>
                <w:sz w:val="20"/>
              </w:rPr>
              <w:t xml:space="preserve">se </w:t>
            </w:r>
            <w:r w:rsidRPr="00A02D58">
              <w:rPr>
                <w:sz w:val="20"/>
              </w:rPr>
              <w:t>u sadržaj govoreći s uvjerenjem</w:t>
            </w:r>
            <w:r w:rsidR="000108E6" w:rsidRPr="000108E6">
              <w:rPr>
                <w:sz w:val="20"/>
              </w:rPr>
              <w:t>; doživljaj teksta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C027" w14:textId="7180EABD" w:rsidR="000108E6" w:rsidRPr="000108E6" w:rsidRDefault="00F939F2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P</w:t>
            </w:r>
            <w:r w:rsidRPr="00F939F2">
              <w:rPr>
                <w:sz w:val="20"/>
                <w:szCs w:val="20"/>
              </w:rPr>
              <w:t>ronalazi i sluša tekst u različite svrhe: osobna i javna; razlikuje kritičko slušanje: usmjereno na procjenu slušanoga teksta, od drugih vrsta slušanja; procjenjuje podatke iz slušanoga teksta;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4C06" w14:textId="497BCE78" w:rsidR="000108E6" w:rsidRPr="000108E6" w:rsidRDefault="00404A8A" w:rsidP="00404A8A">
            <w:pPr>
              <w:tabs>
                <w:tab w:val="left" w:pos="298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Pr="00404A8A">
              <w:rPr>
                <w:sz w:val="20"/>
                <w:szCs w:val="20"/>
              </w:rPr>
              <w:t>ita tekst u različite svrhe: osobna i javna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uočava kako slikovni elementi i grafička struktura teksta utječu na razumijevanje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organizira i objedinjuje važne podatke iz čitanoga teksta u sažetak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 xml:space="preserve">stvara vizualne prikaze (npr. plakate), grafičke organizatore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uspoređuje podatke iz različitih izvora radi procjene pouzdanosti, točnosti i autorstva u skladu sa zadatkom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prosuđuje čitani tekst na temelju prethodnoga znanja i iskustv</w:t>
            </w:r>
            <w:r>
              <w:rPr>
                <w:sz w:val="20"/>
                <w:szCs w:val="20"/>
              </w:rPr>
              <w:t xml:space="preserve">a; </w:t>
            </w:r>
            <w:r w:rsidRPr="00404A8A">
              <w:rPr>
                <w:sz w:val="20"/>
                <w:szCs w:val="20"/>
              </w:rPr>
              <w:t>proširuje značenje čitanoga teksta čitajući nove tekstove iste ili slične tematike</w:t>
            </w:r>
            <w:r>
              <w:rPr>
                <w:sz w:val="20"/>
                <w:szCs w:val="20"/>
              </w:rPr>
              <w:t xml:space="preserve">; </w:t>
            </w:r>
            <w:r w:rsidRPr="00404A8A">
              <w:rPr>
                <w:sz w:val="20"/>
                <w:szCs w:val="20"/>
              </w:rPr>
              <w:t>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uglavnom poštuje rečeničnu intonaciju, u čitanju često postiže izražajnost, uglavnom ispravno shvaća pročitano i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3E2" w14:textId="10B116F8" w:rsidR="000108E6" w:rsidRPr="000108E6" w:rsidRDefault="00616CA8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616CA8">
              <w:rPr>
                <w:sz w:val="20"/>
              </w:rPr>
              <w:t xml:space="preserve">ristupa temi s istraživačkoga, problemskog i kritičkog gledišta te nudi moguća rješenja; istražuje temu uzimajući u obzir različite dokaze, primjere i iskustva; jasno izražava stav i oblikuje temu iznoseći predodžbe, misli, znanja, asocijacije, stavove, prosudbe, iskustva i osjećaje; određuje način pristupa temi i s tim usklađuje stilski izraz; piše tekst s prepoznatljivom komunikacijskom funkcijom u kojem dolaze do izražaja: svjesnost i proces razlaganja zamisli; dorađuje, skraćuje i jezično dotjeruje tekst za predstavljanje; izabire slikovni materijal koji pojašnjava tekst koji piše; piše tekst u zadanim veličinama s obzirom na vrijeme i dužinu teksta; piše veliko početno slovo u </w:t>
            </w:r>
            <w:proofErr w:type="spellStart"/>
            <w:r w:rsidRPr="00616CA8">
              <w:rPr>
                <w:sz w:val="20"/>
              </w:rPr>
              <w:t>jednorječnim</w:t>
            </w:r>
            <w:proofErr w:type="spellEnd"/>
            <w:r w:rsidRPr="00616CA8">
              <w:rPr>
                <w:sz w:val="20"/>
              </w:rPr>
              <w:t xml:space="preserve"> i </w:t>
            </w:r>
            <w:proofErr w:type="spellStart"/>
            <w:r w:rsidRPr="00616CA8">
              <w:rPr>
                <w:sz w:val="20"/>
              </w:rPr>
              <w:t>višerječnim</w:t>
            </w:r>
            <w:proofErr w:type="spellEnd"/>
            <w:r w:rsidRPr="00616CA8">
              <w:rPr>
                <w:sz w:val="20"/>
              </w:rPr>
              <w:t xml:space="preserve"> imenima; piše pravopisne znakove u rečenici.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2ED7" w14:textId="3087A861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</w:t>
            </w:r>
            <w:r w:rsidRPr="00B839E0">
              <w:rPr>
                <w:sz w:val="20"/>
              </w:rPr>
              <w:t xml:space="preserve">azlikuje jednostavne i složene rečenice; objašnjava 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>; razlikuje vrste nezavisnosloženih rečenica; razlikuje odnosne i neodređene zamjenice u službi vezničkih riječi; priložnu rečenicu izriče glagolskim prilozima (preoblika); razlikuje 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A840" w14:textId="6EEC9946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Objašnjava</w:t>
            </w:r>
            <w:r w:rsidRPr="00F27364">
              <w:rPr>
                <w:sz w:val="20"/>
              </w:rPr>
              <w:t xml:space="preserve">  značenja riječi i njihovu ulogu u rečenici radi razumijevanja i stvaranja tekstova; prepoznaje različite uloge istoznačnih i suprotnih riječi u kontekstu; objašnjava česte frazeme i funkcionalno ih uklapa u vlastiti govor; prepoznaje pleonazme kao suvišne riječi u govoru i pismu; uočava posuđenice i riječi iz stranih jezika, objašnjava značenje i svrhu neologizama; služi </w:t>
            </w:r>
            <w:r>
              <w:rPr>
                <w:sz w:val="20"/>
              </w:rPr>
              <w:t xml:space="preserve">se </w:t>
            </w:r>
            <w:r w:rsidRPr="00F27364">
              <w:rPr>
                <w:sz w:val="20"/>
              </w:rPr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52D19941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3C2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Dobra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ADB5" w14:textId="0ED9A942" w:rsidR="000108E6" w:rsidRPr="000108E6" w:rsidRDefault="00A02D58" w:rsidP="000108E6">
            <w:pPr>
              <w:tabs>
                <w:tab w:val="left" w:pos="2985"/>
              </w:tabs>
              <w:ind w:left="-80"/>
              <w:rPr>
                <w:sz w:val="20"/>
                <w:szCs w:val="20"/>
              </w:rPr>
            </w:pPr>
            <w:r>
              <w:rPr>
                <w:sz w:val="20"/>
              </w:rPr>
              <w:t>Većim dijelom</w:t>
            </w:r>
            <w:r w:rsidRPr="00A02D58">
              <w:rPr>
                <w:sz w:val="20"/>
              </w:rPr>
              <w:t xml:space="preserve"> govori tekst u skladu sa svrhom govorenja; </w:t>
            </w:r>
            <w:r w:rsidR="00517A64">
              <w:rPr>
                <w:sz w:val="20"/>
              </w:rPr>
              <w:t>djelomično uspješno</w:t>
            </w:r>
            <w:r w:rsidRPr="00A02D58">
              <w:rPr>
                <w:sz w:val="20"/>
              </w:rPr>
              <w:t xml:space="preserve"> izvodi prethodno pripremljenu prezentaciju različitih sadržaja uz vizualna pomagala; </w:t>
            </w:r>
            <w:r w:rsidR="00517A64">
              <w:rPr>
                <w:sz w:val="20"/>
              </w:rPr>
              <w:t>nastoji primijeniti</w:t>
            </w:r>
            <w:r w:rsidRPr="00A02D58">
              <w:rPr>
                <w:sz w:val="20"/>
              </w:rPr>
              <w:t xml:space="preserve"> vještine razgovora u skupini; </w:t>
            </w:r>
            <w:r w:rsidR="00517A64">
              <w:rPr>
                <w:sz w:val="20"/>
              </w:rPr>
              <w:t xml:space="preserve">nastoji se uključiti u </w:t>
            </w:r>
            <w:r w:rsidRPr="00A02D58">
              <w:rPr>
                <w:sz w:val="20"/>
              </w:rPr>
              <w:t xml:space="preserve"> spontan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ili u planiran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i pripremljen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 rasprav</w:t>
            </w:r>
            <w:r w:rsidR="00517A64">
              <w:rPr>
                <w:sz w:val="20"/>
              </w:rPr>
              <w:t>u</w:t>
            </w:r>
            <w:r w:rsidRPr="00A02D58">
              <w:rPr>
                <w:sz w:val="20"/>
              </w:rPr>
              <w:t xml:space="preserve">; govori </w:t>
            </w:r>
            <w:r w:rsidR="00517A64">
              <w:rPr>
                <w:sz w:val="20"/>
              </w:rPr>
              <w:t>nastojeći primijeniti</w:t>
            </w:r>
            <w:r w:rsidRPr="00A02D58">
              <w:rPr>
                <w:sz w:val="20"/>
              </w:rPr>
              <w:t xml:space="preserve"> govorne vrednote; izbjegava </w:t>
            </w:r>
            <w:r w:rsidR="00517A64">
              <w:rPr>
                <w:sz w:val="20"/>
              </w:rPr>
              <w:t xml:space="preserve">neke </w:t>
            </w:r>
            <w:r w:rsidRPr="00A02D58">
              <w:rPr>
                <w:sz w:val="20"/>
              </w:rPr>
              <w:t xml:space="preserve">pogreške u govoru, zastajkivanja, </w:t>
            </w:r>
            <w:proofErr w:type="spellStart"/>
            <w:r w:rsidRPr="00A02D58">
              <w:rPr>
                <w:sz w:val="20"/>
              </w:rPr>
              <w:t>samoispravljanja</w:t>
            </w:r>
            <w:proofErr w:type="spellEnd"/>
            <w:r w:rsidRPr="00A02D58">
              <w:rPr>
                <w:sz w:val="20"/>
              </w:rPr>
              <w:t xml:space="preserve">, </w:t>
            </w:r>
            <w:r w:rsidR="00517A64">
              <w:rPr>
                <w:sz w:val="20"/>
              </w:rPr>
              <w:t>trudi se izbjeći</w:t>
            </w:r>
            <w:r w:rsidRPr="00A02D58">
              <w:rPr>
                <w:sz w:val="20"/>
              </w:rPr>
              <w:t xml:space="preserve"> zamuckivanje i poštapalice; </w:t>
            </w:r>
            <w:r w:rsidR="00517A64">
              <w:rPr>
                <w:sz w:val="20"/>
              </w:rPr>
              <w:t>trudi se uživjeti</w:t>
            </w:r>
            <w:r w:rsidRPr="00A02D58">
              <w:rPr>
                <w:sz w:val="20"/>
              </w:rPr>
              <w:t xml:space="preserve"> u sadržaj govoreći s uvjerenjem</w:t>
            </w:r>
            <w:r w:rsidR="000108E6" w:rsidRPr="000108E6">
              <w:rPr>
                <w:sz w:val="20"/>
              </w:rPr>
              <w:t xml:space="preserve">; doživljaj teksta pokušava </w:t>
            </w:r>
            <w:r w:rsidR="000108E6" w:rsidRPr="000108E6">
              <w:rPr>
                <w:sz w:val="20"/>
              </w:rPr>
              <w:lastRenderedPageBreak/>
              <w:t>izraziti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CBEC" w14:textId="3F05466D" w:rsidR="000108E6" w:rsidRPr="000108E6" w:rsidRDefault="000108E6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lastRenderedPageBreak/>
              <w:t xml:space="preserve">Uglavnom </w:t>
            </w:r>
            <w:r w:rsidR="007F4A36"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 w:rsidR="007F4A36">
              <w:rPr>
                <w:sz w:val="20"/>
                <w:szCs w:val="20"/>
              </w:rPr>
              <w:t>trudi se razlikovati</w:t>
            </w:r>
            <w:r w:rsidR="007F4A36" w:rsidRPr="007F4A36">
              <w:rPr>
                <w:sz w:val="20"/>
                <w:szCs w:val="20"/>
              </w:rPr>
              <w:t xml:space="preserve"> kritičko slušanje: usmjereno na procjenu slušanoga teksta, od drugih vrsta slušanja; </w:t>
            </w:r>
            <w:r w:rsidR="007F4A36">
              <w:rPr>
                <w:sz w:val="20"/>
                <w:szCs w:val="20"/>
              </w:rPr>
              <w:t>ponekad</w:t>
            </w:r>
            <w:r w:rsidR="007F4A36" w:rsidRPr="007F4A36">
              <w:rPr>
                <w:sz w:val="20"/>
                <w:szCs w:val="20"/>
              </w:rPr>
              <w:t xml:space="preserve"> procjenjuje podatke iz slušanoga teksta; </w:t>
            </w:r>
            <w:r w:rsidR="007F4A36">
              <w:rPr>
                <w:sz w:val="20"/>
                <w:szCs w:val="20"/>
              </w:rPr>
              <w:t>rijetko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0E67" w14:textId="303015F3" w:rsidR="000108E6" w:rsidRPr="000108E6" w:rsidRDefault="00404A8A" w:rsidP="000108E6">
            <w:pPr>
              <w:tabs>
                <w:tab w:val="left" w:pos="2985"/>
              </w:tabs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Uglavnom</w:t>
            </w:r>
            <w:r w:rsidRPr="00404A8A">
              <w:rPr>
                <w:sz w:val="20"/>
                <w:szCs w:val="20"/>
              </w:rPr>
              <w:t xml:space="preserve"> čita tekst u različite svrhe: osobna i javna;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 xml:space="preserve">uočava kako slikovni elementi i grafička struktura teksta utječu na razumijevanje teksta; </w:t>
            </w:r>
            <w:r>
              <w:rPr>
                <w:sz w:val="20"/>
                <w:szCs w:val="20"/>
              </w:rPr>
              <w:t>trudi se</w:t>
            </w:r>
            <w:r w:rsidRPr="00404A8A">
              <w:rPr>
                <w:sz w:val="20"/>
                <w:szCs w:val="20"/>
              </w:rPr>
              <w:t xml:space="preserve"> organizira</w:t>
            </w:r>
            <w:r>
              <w:rPr>
                <w:sz w:val="20"/>
                <w:szCs w:val="20"/>
              </w:rPr>
              <w:t>ti</w:t>
            </w:r>
            <w:r w:rsidRPr="00404A8A">
              <w:rPr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objediniti</w:t>
            </w:r>
            <w:r w:rsidRPr="00404A8A">
              <w:rPr>
                <w:sz w:val="20"/>
                <w:szCs w:val="20"/>
              </w:rPr>
              <w:t xml:space="preserve"> važne podatke iz čitanoga teksta u sažetak; </w:t>
            </w:r>
            <w:r>
              <w:rPr>
                <w:sz w:val="20"/>
                <w:szCs w:val="20"/>
              </w:rPr>
              <w:t>povremeno stvara</w:t>
            </w:r>
            <w:r w:rsidRPr="00404A8A">
              <w:rPr>
                <w:sz w:val="20"/>
                <w:szCs w:val="20"/>
              </w:rPr>
              <w:t xml:space="preserve"> vizualn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prikaz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(npr. plakat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>), grafičk</w:t>
            </w:r>
            <w:r>
              <w:rPr>
                <w:sz w:val="20"/>
                <w:szCs w:val="20"/>
              </w:rPr>
              <w:t>e</w:t>
            </w:r>
            <w:r w:rsidRPr="00404A8A">
              <w:rPr>
                <w:sz w:val="20"/>
                <w:szCs w:val="20"/>
              </w:rPr>
              <w:t xml:space="preserve"> organizato</w:t>
            </w:r>
            <w:r>
              <w:rPr>
                <w:sz w:val="20"/>
                <w:szCs w:val="20"/>
              </w:rPr>
              <w:t>re</w:t>
            </w:r>
            <w:r w:rsidRPr="00404A8A">
              <w:rPr>
                <w:sz w:val="20"/>
                <w:szCs w:val="20"/>
              </w:rPr>
              <w:t xml:space="preserve">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uspoređuje podatke iz različitih izvora radi procjene pouzdanosti, točnosti i autorstva u skladu sa zadatkom; </w:t>
            </w:r>
            <w:r>
              <w:rPr>
                <w:sz w:val="20"/>
                <w:szCs w:val="20"/>
              </w:rPr>
              <w:t xml:space="preserve">uz pomoć </w:t>
            </w:r>
            <w:r w:rsidRPr="00404A8A">
              <w:rPr>
                <w:sz w:val="20"/>
                <w:szCs w:val="20"/>
              </w:rPr>
              <w:t xml:space="preserve">prosuđuje čitani tekst na temelju </w:t>
            </w:r>
            <w:r w:rsidRPr="00404A8A">
              <w:rPr>
                <w:sz w:val="20"/>
                <w:szCs w:val="20"/>
              </w:rPr>
              <w:lastRenderedPageBreak/>
              <w:t xml:space="preserve">prethodnoga znanja i iskustva; </w:t>
            </w:r>
            <w:r>
              <w:rPr>
                <w:sz w:val="20"/>
                <w:szCs w:val="20"/>
              </w:rPr>
              <w:t>rijetko</w:t>
            </w:r>
            <w:r w:rsidRPr="00404A8A">
              <w:rPr>
                <w:sz w:val="20"/>
                <w:szCs w:val="20"/>
              </w:rPr>
              <w:t xml:space="preserve"> proširuje značenje čitanoga teksta čitajući nove tekstove iste ili slične tematike; </w:t>
            </w:r>
            <w:r>
              <w:rPr>
                <w:sz w:val="20"/>
                <w:szCs w:val="20"/>
              </w:rPr>
              <w:t xml:space="preserve">ponekad </w:t>
            </w:r>
            <w:r w:rsidRPr="00404A8A">
              <w:rPr>
                <w:sz w:val="20"/>
                <w:szCs w:val="20"/>
              </w:rPr>
              <w:t>točno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naglas čita tekst, trudi se poštivati rečeničnu intonaciju, u čitanju povremeno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4E05" w14:textId="458738C1" w:rsidR="000108E6" w:rsidRPr="000108E6" w:rsidRDefault="00653AC3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653AC3">
              <w:rPr>
                <w:sz w:val="20"/>
              </w:rPr>
              <w:t xml:space="preserve"> pristupa temi s istraživačkoga, problemskog i kritičkog gledišta te </w:t>
            </w:r>
            <w:r>
              <w:rPr>
                <w:sz w:val="20"/>
              </w:rPr>
              <w:t xml:space="preserve">na poticaj </w:t>
            </w:r>
            <w:r w:rsidRPr="00653AC3">
              <w:rPr>
                <w:sz w:val="20"/>
              </w:rPr>
              <w:t xml:space="preserve">nudi moguća rješenja; </w:t>
            </w:r>
            <w:r>
              <w:rPr>
                <w:sz w:val="20"/>
              </w:rPr>
              <w:t xml:space="preserve">rijetko </w:t>
            </w:r>
            <w:r w:rsidRPr="00653AC3">
              <w:rPr>
                <w:sz w:val="20"/>
              </w:rPr>
              <w:t xml:space="preserve">istražuje temu uzimajući u obzir različite dokaze, primjere i iskustva; </w:t>
            </w:r>
            <w:r>
              <w:rPr>
                <w:sz w:val="20"/>
              </w:rPr>
              <w:t>ponekad ne</w:t>
            </w:r>
            <w:r w:rsidRPr="00653AC3">
              <w:rPr>
                <w:sz w:val="20"/>
              </w:rPr>
              <w:t xml:space="preserve">jasno izražava stav i oblikuje temu iznoseći predodžbe, misli, znanja, asocijacije, stavove, prosudbe, iskustva i osjećaje; </w:t>
            </w:r>
            <w:r>
              <w:rPr>
                <w:sz w:val="20"/>
              </w:rPr>
              <w:t>uglavnom uspješno</w:t>
            </w:r>
            <w:r w:rsidRPr="00653AC3">
              <w:rPr>
                <w:sz w:val="20"/>
              </w:rPr>
              <w:t xml:space="preserve"> određuje način pristupa temi i s tim usklađuje stilski izraz; </w:t>
            </w:r>
            <w:r>
              <w:rPr>
                <w:sz w:val="20"/>
              </w:rPr>
              <w:t>uz zadane smjernice</w:t>
            </w:r>
            <w:r w:rsidRPr="00653AC3">
              <w:rPr>
                <w:sz w:val="20"/>
              </w:rPr>
              <w:t xml:space="preserve"> piše tekst s prepoznatljivom komunikacijskom funkcijom u kojem dolaze do izražaja: svjesnost i proces razlaganja </w:t>
            </w:r>
            <w:r w:rsidRPr="00653AC3">
              <w:rPr>
                <w:sz w:val="20"/>
              </w:rPr>
              <w:lastRenderedPageBreak/>
              <w:t xml:space="preserve">zamisli; </w:t>
            </w:r>
            <w:r>
              <w:rPr>
                <w:sz w:val="20"/>
              </w:rPr>
              <w:t>na poticaj</w:t>
            </w:r>
            <w:r w:rsidRPr="00653AC3">
              <w:rPr>
                <w:sz w:val="20"/>
              </w:rPr>
              <w:t xml:space="preserve"> dorađuje, skraćuje i jezično dotjeruje tekst za predstavljanje; </w:t>
            </w:r>
            <w:r>
              <w:rPr>
                <w:sz w:val="20"/>
              </w:rPr>
              <w:t>ponekad izabire</w:t>
            </w:r>
            <w:r w:rsidRPr="00653AC3">
              <w:rPr>
                <w:sz w:val="20"/>
              </w:rPr>
              <w:t xml:space="preserve"> slikovni materijal koji pojašnjava tekst koji piše; </w:t>
            </w:r>
            <w:r>
              <w:rPr>
                <w:sz w:val="20"/>
              </w:rPr>
              <w:t xml:space="preserve">trudi se pisati </w:t>
            </w:r>
            <w:r w:rsidRPr="00653AC3">
              <w:rPr>
                <w:sz w:val="20"/>
              </w:rPr>
              <w:t xml:space="preserve">tekst u zadanim veličinama s obzirom na vrijeme i dužinu teksta; </w:t>
            </w:r>
            <w:r>
              <w:rPr>
                <w:sz w:val="20"/>
              </w:rPr>
              <w:t xml:space="preserve">uglavnom točno </w:t>
            </w:r>
            <w:r w:rsidRPr="00653AC3">
              <w:rPr>
                <w:sz w:val="20"/>
              </w:rPr>
              <w:t xml:space="preserve">piše veliko početno slovo u </w:t>
            </w:r>
            <w:proofErr w:type="spellStart"/>
            <w:r w:rsidRPr="00653AC3">
              <w:rPr>
                <w:sz w:val="20"/>
              </w:rPr>
              <w:t>jednorječnim</w:t>
            </w:r>
            <w:proofErr w:type="spellEnd"/>
            <w:r w:rsidRPr="00653AC3">
              <w:rPr>
                <w:sz w:val="20"/>
              </w:rPr>
              <w:t xml:space="preserve"> i </w:t>
            </w:r>
            <w:proofErr w:type="spellStart"/>
            <w:r w:rsidRPr="00653AC3">
              <w:rPr>
                <w:sz w:val="20"/>
              </w:rPr>
              <w:t>višerječnim</w:t>
            </w:r>
            <w:proofErr w:type="spellEnd"/>
            <w:r w:rsidRPr="00653AC3">
              <w:rPr>
                <w:sz w:val="20"/>
              </w:rPr>
              <w:t xml:space="preserve"> imenima; piše pravopisne znakove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1664" w14:textId="234A25BE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Ponekad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 xml:space="preserve">trudi se objasniti </w:t>
            </w:r>
            <w:r w:rsidRPr="00B839E0">
              <w:rPr>
                <w:sz w:val="20"/>
              </w:rPr>
              <w:t xml:space="preserve">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 xml:space="preserve">; </w:t>
            </w:r>
            <w:r>
              <w:rPr>
                <w:sz w:val="20"/>
              </w:rPr>
              <w:t xml:space="preserve">uglavnom </w:t>
            </w:r>
            <w:r w:rsidRPr="00B839E0">
              <w:rPr>
                <w:sz w:val="20"/>
              </w:rPr>
              <w:t xml:space="preserve">razlikuje vrste nezavisnosloženih rečenica; razlikuje </w:t>
            </w:r>
            <w:r>
              <w:rPr>
                <w:sz w:val="20"/>
              </w:rPr>
              <w:t xml:space="preserve">i prepoznaje neke </w:t>
            </w:r>
            <w:r w:rsidRPr="00B839E0">
              <w:rPr>
                <w:sz w:val="20"/>
              </w:rPr>
              <w:t xml:space="preserve">odnosne i neodređene zamjenice u </w:t>
            </w:r>
            <w:r w:rsidRPr="00B839E0">
              <w:rPr>
                <w:sz w:val="20"/>
              </w:rPr>
              <w:lastRenderedPageBreak/>
              <w:t xml:space="preserve">službi vezničkih riječi; priložnu rečenicu </w:t>
            </w:r>
            <w:r>
              <w:rPr>
                <w:sz w:val="20"/>
              </w:rPr>
              <w:t xml:space="preserve">ponekad točno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EED7" w14:textId="0C302B49" w:rsidR="000108E6" w:rsidRPr="000108E6" w:rsidRDefault="00F27364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lastRenderedPageBreak/>
              <w:t>Na poticaj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povremeno</w:t>
            </w:r>
            <w:r w:rsidRPr="00F27364">
              <w:rPr>
                <w:sz w:val="20"/>
              </w:rPr>
              <w:t xml:space="preserve"> prepoznaje različite uloge istoznačnih i suprotnih riječi u kontekstu;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objašnjava česte frazeme i funkcionalno ih uklapa u vlastiti govor;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prepoznaje pleonazme kao suvišne riječi u govoru i pismu; 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>trudi se objasniti</w:t>
            </w:r>
            <w:r w:rsidRPr="00F27364">
              <w:rPr>
                <w:sz w:val="20"/>
              </w:rPr>
              <w:t xml:space="preserve"> značenje i svrhu neologizama; </w:t>
            </w:r>
            <w:r>
              <w:rPr>
                <w:sz w:val="20"/>
              </w:rPr>
              <w:t>rijetko</w:t>
            </w:r>
            <w:r w:rsidRPr="00F27364">
              <w:rPr>
                <w:sz w:val="20"/>
              </w:rPr>
              <w:t xml:space="preserve"> se služi </w:t>
            </w:r>
            <w:r w:rsidRPr="00F27364">
              <w:rPr>
                <w:sz w:val="20"/>
              </w:rPr>
              <w:lastRenderedPageBreak/>
              <w:t>hrvatskim jezičnim savjetnicima u tiskanome i digitalnome obliku (npr. posjećuje mrežne stranice jezičnoga sadržaja: savjetnik.ihjj.hr; bolje.hr, struna.ihjj.hr, rjecnik.neologizam.ffzg.unizg.hr i sl.).</w:t>
            </w:r>
          </w:p>
        </w:tc>
      </w:tr>
      <w:tr w:rsidR="00C50FE3" w:rsidRPr="000108E6" w14:paraId="794E5046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122DC" w14:textId="77777777" w:rsidR="000108E6" w:rsidRPr="0006173B" w:rsidRDefault="000108E6" w:rsidP="000108E6">
            <w:pPr>
              <w:spacing w:after="60"/>
              <w:rPr>
                <w:sz w:val="16"/>
                <w:szCs w:val="16"/>
              </w:rPr>
            </w:pPr>
            <w:r w:rsidRPr="0006173B">
              <w:rPr>
                <w:sz w:val="16"/>
                <w:szCs w:val="16"/>
              </w:rPr>
              <w:lastRenderedPageBreak/>
              <w:t>Dovoljna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405E" w14:textId="4C81F71E" w:rsidR="000108E6" w:rsidRPr="000108E6" w:rsidRDefault="000108E6" w:rsidP="000108E6">
            <w:pPr>
              <w:rPr>
                <w:sz w:val="16"/>
                <w:szCs w:val="16"/>
              </w:rPr>
            </w:pPr>
            <w:r w:rsidRPr="000108E6">
              <w:rPr>
                <w:sz w:val="20"/>
              </w:rPr>
              <w:t xml:space="preserve">Uz pomoć djelomično točno </w:t>
            </w:r>
            <w:r w:rsidR="00517A64" w:rsidRPr="00517A64">
              <w:rPr>
                <w:sz w:val="20"/>
              </w:rPr>
              <w:t xml:space="preserve">govori tekst u skladu sa svrhom govorenja; </w:t>
            </w:r>
            <w:r w:rsidR="00517A64">
              <w:rPr>
                <w:sz w:val="20"/>
              </w:rPr>
              <w:t>ponekad</w:t>
            </w:r>
            <w:r w:rsidR="00517A64" w:rsidRPr="00517A64">
              <w:rPr>
                <w:sz w:val="20"/>
              </w:rPr>
              <w:t xml:space="preserve"> izvodi </w:t>
            </w:r>
            <w:r w:rsidR="00517A64">
              <w:rPr>
                <w:sz w:val="20"/>
              </w:rPr>
              <w:t>nedovoljno</w:t>
            </w:r>
            <w:r w:rsidR="00517A64" w:rsidRPr="00517A64">
              <w:rPr>
                <w:sz w:val="20"/>
              </w:rPr>
              <w:t xml:space="preserve"> pripremljenu prezentaciju različitih sadržaja uz vizualna pomagala; </w:t>
            </w:r>
            <w:r w:rsidR="00517A64">
              <w:rPr>
                <w:sz w:val="20"/>
              </w:rPr>
              <w:t>na poticaj</w:t>
            </w:r>
            <w:r w:rsidR="00517A64" w:rsidRPr="00517A64">
              <w:rPr>
                <w:sz w:val="20"/>
              </w:rPr>
              <w:t xml:space="preserve"> primjenjuje vještine razgovora u skupini; </w:t>
            </w:r>
            <w:r w:rsidR="00517A64">
              <w:rPr>
                <w:sz w:val="20"/>
              </w:rPr>
              <w:t xml:space="preserve">rijetko </w:t>
            </w:r>
            <w:r w:rsidR="00517A64" w:rsidRPr="00517A64">
              <w:rPr>
                <w:sz w:val="20"/>
              </w:rPr>
              <w:t xml:space="preserve">raspravlja spontano ili u planiranoj i pripremljenoj raspravi; </w:t>
            </w:r>
            <w:r w:rsidR="00517A64">
              <w:rPr>
                <w:sz w:val="20"/>
              </w:rPr>
              <w:t>ne</w:t>
            </w:r>
            <w:r w:rsidR="00517A64" w:rsidRPr="00517A64">
              <w:rPr>
                <w:sz w:val="20"/>
              </w:rPr>
              <w:t xml:space="preserve"> govori </w:t>
            </w:r>
            <w:r w:rsidR="00517A64">
              <w:rPr>
                <w:sz w:val="20"/>
              </w:rPr>
              <w:t>razgovjetno, ne primjenjuje uvijek</w:t>
            </w:r>
            <w:r w:rsidR="00517A64" w:rsidRPr="00517A64">
              <w:rPr>
                <w:sz w:val="20"/>
              </w:rPr>
              <w:t xml:space="preserve"> govorne vrednote; </w:t>
            </w:r>
            <w:r w:rsidR="00517A64">
              <w:rPr>
                <w:sz w:val="20"/>
              </w:rPr>
              <w:t xml:space="preserve">ne primjećuje vlastite </w:t>
            </w:r>
            <w:r w:rsidR="00517A64" w:rsidRPr="00517A64">
              <w:rPr>
                <w:sz w:val="20"/>
              </w:rPr>
              <w:t xml:space="preserve">pogreške u govoru, zastajkivanja, </w:t>
            </w:r>
            <w:proofErr w:type="spellStart"/>
            <w:r w:rsidR="00517A64" w:rsidRPr="00517A64">
              <w:rPr>
                <w:sz w:val="20"/>
              </w:rPr>
              <w:t>samoispravljanja</w:t>
            </w:r>
            <w:proofErr w:type="spellEnd"/>
            <w:r w:rsidR="00517A64" w:rsidRPr="00517A64">
              <w:rPr>
                <w:sz w:val="20"/>
              </w:rPr>
              <w:t xml:space="preserve">, </w:t>
            </w:r>
            <w:r w:rsidR="00517A64">
              <w:rPr>
                <w:sz w:val="20"/>
              </w:rPr>
              <w:t xml:space="preserve">povremeno </w:t>
            </w:r>
            <w:r w:rsidR="00517A64" w:rsidRPr="00517A64">
              <w:rPr>
                <w:sz w:val="20"/>
              </w:rPr>
              <w:t xml:space="preserve">izbjegava zamuckivanje i poštapalice; </w:t>
            </w:r>
            <w:r w:rsidR="00517A64">
              <w:rPr>
                <w:sz w:val="20"/>
              </w:rPr>
              <w:t>teško</w:t>
            </w:r>
            <w:r w:rsidR="00517A64" w:rsidRPr="00517A64">
              <w:rPr>
                <w:sz w:val="20"/>
              </w:rPr>
              <w:t xml:space="preserve"> se uživljava u sadržaj govoreći s uvjerenjem</w:t>
            </w:r>
            <w:r w:rsidRPr="000108E6">
              <w:rPr>
                <w:sz w:val="20"/>
              </w:rPr>
              <w:t>; doživljaj teksta uz pomoć izražava govorom i glumom.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25F2" w14:textId="5C3F1C96" w:rsidR="000108E6" w:rsidRPr="000108E6" w:rsidRDefault="00754666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Uz pomoć</w:t>
            </w:r>
            <w:r w:rsidR="000108E6" w:rsidRPr="000108E6">
              <w:rPr>
                <w:sz w:val="20"/>
                <w:szCs w:val="20"/>
              </w:rPr>
              <w:t xml:space="preserve"> </w:t>
            </w:r>
            <w:r w:rsidR="007F4A36" w:rsidRPr="007F4A36">
              <w:rPr>
                <w:sz w:val="20"/>
                <w:szCs w:val="20"/>
              </w:rPr>
              <w:t xml:space="preserve">pronalazi i sluša tekst u različite svrhe: osobna i javna; </w:t>
            </w:r>
            <w:r>
              <w:rPr>
                <w:sz w:val="20"/>
                <w:szCs w:val="20"/>
              </w:rPr>
              <w:t xml:space="preserve">teško </w:t>
            </w:r>
            <w:r w:rsidR="007F4A36" w:rsidRPr="007F4A36">
              <w:rPr>
                <w:sz w:val="20"/>
                <w:szCs w:val="20"/>
              </w:rPr>
              <w:t xml:space="preserve">razlikuje kritičko slušanje: usmjereno na procjenu slušanoga teksta, od drugih vrsta slušanja; </w:t>
            </w:r>
            <w:r>
              <w:rPr>
                <w:sz w:val="20"/>
                <w:szCs w:val="20"/>
              </w:rPr>
              <w:t xml:space="preserve">rijetko </w:t>
            </w:r>
            <w:r w:rsidR="007F4A36" w:rsidRPr="007F4A36">
              <w:rPr>
                <w:sz w:val="20"/>
                <w:szCs w:val="20"/>
              </w:rPr>
              <w:t xml:space="preserve">uspješno procjenjuje podatke iz slušanoga teksta; </w:t>
            </w:r>
            <w:r>
              <w:rPr>
                <w:sz w:val="20"/>
                <w:szCs w:val="20"/>
              </w:rPr>
              <w:t>teško</w:t>
            </w:r>
            <w:r w:rsidR="007F4A36" w:rsidRPr="007F4A36">
              <w:rPr>
                <w:sz w:val="20"/>
                <w:szCs w:val="20"/>
              </w:rPr>
              <w:t xml:space="preserve"> sintetizira sadržaj slušanoga teksta.</w:t>
            </w:r>
            <w:r w:rsidR="000108E6" w:rsidRPr="000108E6">
              <w:rPr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9FEA" w14:textId="0D805DAB" w:rsidR="000108E6" w:rsidRPr="000108E6" w:rsidRDefault="00404A8A" w:rsidP="000108E6">
            <w:pPr>
              <w:tabs>
                <w:tab w:val="left" w:pos="2985"/>
              </w:tabs>
            </w:pPr>
            <w:r>
              <w:rPr>
                <w:sz w:val="20"/>
                <w:szCs w:val="20"/>
              </w:rPr>
              <w:t>Povremeno</w:t>
            </w:r>
            <w:r w:rsidRPr="00404A8A">
              <w:rPr>
                <w:sz w:val="20"/>
                <w:szCs w:val="20"/>
              </w:rPr>
              <w:t xml:space="preserve"> tekst u različite svrhe: osobna i javna; </w:t>
            </w:r>
            <w:r>
              <w:rPr>
                <w:sz w:val="20"/>
                <w:szCs w:val="20"/>
              </w:rPr>
              <w:t>ne</w:t>
            </w:r>
            <w:r w:rsidRPr="00404A8A">
              <w:rPr>
                <w:sz w:val="20"/>
                <w:szCs w:val="20"/>
              </w:rPr>
              <w:t xml:space="preserve"> uočava </w:t>
            </w:r>
            <w:r>
              <w:rPr>
                <w:sz w:val="20"/>
                <w:szCs w:val="20"/>
              </w:rPr>
              <w:t xml:space="preserve">uvijek </w:t>
            </w:r>
            <w:r w:rsidRPr="00404A8A">
              <w:rPr>
                <w:sz w:val="20"/>
                <w:szCs w:val="20"/>
              </w:rPr>
              <w:t xml:space="preserve">kako slikovni elementi i grafička struktura teksta utječu na razumijevanje teksta;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organizira i </w:t>
            </w:r>
            <w:r>
              <w:rPr>
                <w:sz w:val="20"/>
                <w:szCs w:val="20"/>
              </w:rPr>
              <w:t>objedinjuje</w:t>
            </w:r>
            <w:r w:rsidRPr="00404A8A">
              <w:rPr>
                <w:sz w:val="20"/>
                <w:szCs w:val="20"/>
              </w:rPr>
              <w:t xml:space="preserve"> važne podatke iz čitanoga teksta u sažetak; povremeno</w:t>
            </w:r>
            <w:r>
              <w:rPr>
                <w:sz w:val="20"/>
                <w:szCs w:val="20"/>
              </w:rPr>
              <w:t xml:space="preserve">, uz pomoć i poticaj, </w:t>
            </w:r>
            <w:r w:rsidRPr="00404A8A">
              <w:rPr>
                <w:sz w:val="20"/>
                <w:szCs w:val="20"/>
              </w:rPr>
              <w:t xml:space="preserve">stvara vizualne prikaze (npr. plakate), grafičke organizatore (npr. </w:t>
            </w:r>
            <w:proofErr w:type="spellStart"/>
            <w:r w:rsidRPr="00404A8A">
              <w:rPr>
                <w:sz w:val="20"/>
                <w:szCs w:val="20"/>
              </w:rPr>
              <w:t>Vennov</w:t>
            </w:r>
            <w:proofErr w:type="spellEnd"/>
            <w:r w:rsidRPr="00404A8A">
              <w:rPr>
                <w:sz w:val="20"/>
                <w:szCs w:val="20"/>
              </w:rPr>
              <w:t xml:space="preserve"> dijagram, strukturirane mape) sintetizirajući sadržaj pročitanoga teksta; rijetko uspoređuje podatke iz različitih izvora radi procjene pouzdanosti, točnosti i autorstva u skladu sa zadatkom; uz pomoć prosuđuje čitani tekst na temelju prethodnoga znanja i iskustva; rijetko proširuje značenje čitanoga teksta čitajući nove tekstove iste ili slične tematike; </w:t>
            </w:r>
            <w:r>
              <w:rPr>
                <w:sz w:val="20"/>
                <w:szCs w:val="20"/>
              </w:rPr>
              <w:t>uz pomoć</w:t>
            </w:r>
            <w:r w:rsidRPr="00404A8A">
              <w:rPr>
                <w:sz w:val="20"/>
                <w:szCs w:val="20"/>
              </w:rPr>
              <w:t xml:space="preserve"> objašnjava značenje nepoznatih riječi služeći se različitim izvorima</w:t>
            </w:r>
            <w:r w:rsidR="000108E6" w:rsidRPr="000108E6">
              <w:rPr>
                <w:sz w:val="20"/>
                <w:szCs w:val="20"/>
              </w:rPr>
              <w:t>; griješi u čitanju teksta naglas, rijetko poštuje rečeničnu intonaciju, u čitanju teško postiže izražajnost, ponekad ispravno shvaća pročitano, rijetko pamti glavne ideje.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962C" w14:textId="043E6326" w:rsidR="000108E6" w:rsidRPr="000108E6" w:rsidRDefault="00834C9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pristupa temi s istraživačkoga, problemskog i kritičkog gledišta</w:t>
            </w:r>
            <w:r w:rsidR="00103F02">
              <w:rPr>
                <w:sz w:val="20"/>
              </w:rPr>
              <w:t xml:space="preserve">, na poticaj nudi </w:t>
            </w:r>
            <w:r w:rsidR="004B432D" w:rsidRPr="004B432D">
              <w:rPr>
                <w:sz w:val="20"/>
              </w:rPr>
              <w:t xml:space="preserve">moguća rješenja;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istražuje temu</w:t>
            </w:r>
            <w:r w:rsidR="00103F02">
              <w:rPr>
                <w:sz w:val="20"/>
              </w:rPr>
              <w:t xml:space="preserve">, ne uzima uvijek u obzir </w:t>
            </w:r>
            <w:r w:rsidR="004B432D" w:rsidRPr="004B432D">
              <w:rPr>
                <w:sz w:val="20"/>
              </w:rPr>
              <w:t xml:space="preserve">različite dokaze, primjere i iskustva; </w:t>
            </w:r>
            <w:r w:rsidR="00103F02">
              <w:rPr>
                <w:sz w:val="20"/>
              </w:rPr>
              <w:t>teško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 xml:space="preserve">i nejasno </w:t>
            </w:r>
            <w:r w:rsidR="004B432D" w:rsidRPr="004B432D">
              <w:rPr>
                <w:sz w:val="20"/>
              </w:rPr>
              <w:t xml:space="preserve">izražava stav i oblikuje temu iznoseći predodžbe, misli, znanja, asocijacije, stavove, prosudbe, iskustva i osjećaje; </w:t>
            </w:r>
            <w:r w:rsidR="00103F02">
              <w:rPr>
                <w:sz w:val="20"/>
              </w:rPr>
              <w:t>ne zna odrediti</w:t>
            </w:r>
            <w:r w:rsidR="004B432D" w:rsidRPr="004B432D">
              <w:rPr>
                <w:sz w:val="20"/>
              </w:rPr>
              <w:t xml:space="preserve"> način pristupa temi </w:t>
            </w:r>
            <w:r w:rsidR="00103F02">
              <w:rPr>
                <w:sz w:val="20"/>
              </w:rPr>
              <w:t>kako bi</w:t>
            </w:r>
            <w:r w:rsidR="004B432D" w:rsidRPr="004B432D">
              <w:rPr>
                <w:sz w:val="20"/>
              </w:rPr>
              <w:t xml:space="preserve"> s tim </w:t>
            </w:r>
            <w:r w:rsidR="00103F02">
              <w:rPr>
                <w:sz w:val="20"/>
              </w:rPr>
              <w:t>uskladio</w:t>
            </w:r>
            <w:r w:rsidR="004B432D" w:rsidRPr="004B432D">
              <w:rPr>
                <w:sz w:val="20"/>
              </w:rPr>
              <w:t xml:space="preserve"> stilski izraz; </w:t>
            </w:r>
            <w:r w:rsidR="00103F02">
              <w:rPr>
                <w:sz w:val="20"/>
              </w:rPr>
              <w:t>nije vješt</w:t>
            </w:r>
            <w:r w:rsidR="004B432D" w:rsidRPr="004B432D">
              <w:rPr>
                <w:sz w:val="20"/>
              </w:rPr>
              <w:t xml:space="preserve"> </w:t>
            </w:r>
            <w:r w:rsidR="00103F02">
              <w:rPr>
                <w:sz w:val="20"/>
              </w:rPr>
              <w:t>u pisanju</w:t>
            </w:r>
            <w:r w:rsidR="004B432D" w:rsidRPr="004B432D">
              <w:rPr>
                <w:sz w:val="20"/>
              </w:rPr>
              <w:t xml:space="preserve"> tekst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s prepoznatljivom komunikacijskom funkcijom u kojem dolaze do izražaja: svjesnost i proces razlaganja zamisli; </w:t>
            </w:r>
            <w:r w:rsidR="00103F02">
              <w:rPr>
                <w:sz w:val="20"/>
              </w:rPr>
              <w:t>na poticaj i uz stalnu pomoć</w:t>
            </w:r>
            <w:r w:rsidR="004B432D" w:rsidRPr="004B432D">
              <w:rPr>
                <w:sz w:val="20"/>
              </w:rPr>
              <w:t xml:space="preserve"> dorađuje, skraćuje i jezično dotjeruje tekst za predstavljanje; </w:t>
            </w:r>
            <w:r w:rsidR="00103F02">
              <w:rPr>
                <w:sz w:val="20"/>
              </w:rPr>
              <w:t>rijetko</w:t>
            </w:r>
            <w:r w:rsidR="004B432D" w:rsidRPr="004B432D">
              <w:rPr>
                <w:sz w:val="20"/>
              </w:rPr>
              <w:t xml:space="preserve"> izabire slikovni materijal koji pojašnjava tekst koji piše; </w:t>
            </w:r>
            <w:r w:rsidR="00103F02">
              <w:rPr>
                <w:sz w:val="20"/>
              </w:rPr>
              <w:t>uz pomoć</w:t>
            </w:r>
            <w:r w:rsidR="004B432D" w:rsidRPr="004B432D">
              <w:rPr>
                <w:sz w:val="20"/>
              </w:rPr>
              <w:t xml:space="preserve"> piše tekst u zadanim veličinama s obzirom na vrijeme i dužinu teksta; </w:t>
            </w:r>
            <w:r w:rsidR="00103F02">
              <w:rPr>
                <w:sz w:val="20"/>
              </w:rPr>
              <w:t>griješi u pisanju</w:t>
            </w:r>
            <w:r w:rsidR="004B432D" w:rsidRPr="004B432D">
              <w:rPr>
                <w:sz w:val="20"/>
              </w:rPr>
              <w:t xml:space="preserve"> veliko</w:t>
            </w:r>
            <w:r w:rsidR="00103F02">
              <w:rPr>
                <w:sz w:val="20"/>
              </w:rPr>
              <w:t>ga</w:t>
            </w:r>
            <w:r w:rsidR="004B432D" w:rsidRPr="004B432D">
              <w:rPr>
                <w:sz w:val="20"/>
              </w:rPr>
              <w:t xml:space="preserve"> početno</w:t>
            </w:r>
            <w:r w:rsidR="00103F02">
              <w:rPr>
                <w:sz w:val="20"/>
              </w:rPr>
              <w:t>g</w:t>
            </w:r>
            <w:r w:rsidR="004B432D" w:rsidRPr="004B432D">
              <w:rPr>
                <w:sz w:val="20"/>
              </w:rPr>
              <w:t xml:space="preserve"> slov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</w:t>
            </w:r>
            <w:proofErr w:type="spellStart"/>
            <w:r w:rsidR="004B432D" w:rsidRPr="004B432D">
              <w:rPr>
                <w:sz w:val="20"/>
              </w:rPr>
              <w:t>jednorječnim</w:t>
            </w:r>
            <w:proofErr w:type="spellEnd"/>
            <w:r w:rsidR="004B432D" w:rsidRPr="004B432D">
              <w:rPr>
                <w:sz w:val="20"/>
              </w:rPr>
              <w:t xml:space="preserve"> i </w:t>
            </w:r>
            <w:proofErr w:type="spellStart"/>
            <w:r w:rsidR="004B432D" w:rsidRPr="004B432D">
              <w:rPr>
                <w:sz w:val="20"/>
              </w:rPr>
              <w:t>višerječnim</w:t>
            </w:r>
            <w:proofErr w:type="spellEnd"/>
            <w:r w:rsidR="004B432D" w:rsidRPr="004B432D">
              <w:rPr>
                <w:sz w:val="20"/>
              </w:rPr>
              <w:t xml:space="preserve"> imenima; </w:t>
            </w:r>
            <w:r w:rsidR="00103F02">
              <w:rPr>
                <w:sz w:val="20"/>
              </w:rPr>
              <w:t>griješi kod pisanja</w:t>
            </w:r>
            <w:r w:rsidR="004B432D" w:rsidRPr="004B432D">
              <w:rPr>
                <w:sz w:val="20"/>
              </w:rPr>
              <w:t xml:space="preserve"> pravopisn</w:t>
            </w:r>
            <w:r w:rsidR="00103F02">
              <w:rPr>
                <w:sz w:val="20"/>
              </w:rPr>
              <w:t>ih</w:t>
            </w:r>
            <w:r w:rsidR="004B432D" w:rsidRPr="004B432D">
              <w:rPr>
                <w:sz w:val="20"/>
              </w:rPr>
              <w:t xml:space="preserve"> znakov</w:t>
            </w:r>
            <w:r w:rsidR="00103F02">
              <w:rPr>
                <w:sz w:val="20"/>
              </w:rPr>
              <w:t>a</w:t>
            </w:r>
            <w:r w:rsidR="004B432D" w:rsidRPr="004B432D">
              <w:rPr>
                <w:sz w:val="20"/>
              </w:rPr>
              <w:t xml:space="preserve"> u rečenici.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D860" w14:textId="0E80F0AC" w:rsidR="000108E6" w:rsidRPr="000108E6" w:rsidRDefault="00B839E0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839E0">
              <w:rPr>
                <w:sz w:val="20"/>
              </w:rPr>
              <w:t xml:space="preserve"> razlikuje jednostavne i složene rečenice; </w:t>
            </w:r>
            <w:r>
              <w:rPr>
                <w:sz w:val="20"/>
              </w:rPr>
              <w:t>teško i uz pomoć</w:t>
            </w:r>
            <w:r w:rsidRPr="00B839E0">
              <w:rPr>
                <w:sz w:val="20"/>
              </w:rPr>
              <w:t xml:space="preserve"> objašnjava složene rečenice s obzirom na broj predikata i s obzirom na vrstu sklapanja </w:t>
            </w:r>
            <w:proofErr w:type="spellStart"/>
            <w:r w:rsidRPr="00B839E0">
              <w:rPr>
                <w:sz w:val="20"/>
              </w:rPr>
              <w:t>surečenica</w:t>
            </w:r>
            <w:proofErr w:type="spellEnd"/>
            <w:r w:rsidRPr="00B839E0">
              <w:rPr>
                <w:sz w:val="20"/>
              </w:rPr>
              <w:t xml:space="preserve">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 xml:space="preserve">vrste nezavisnosloženih rečenica; </w:t>
            </w:r>
            <w:r>
              <w:rPr>
                <w:sz w:val="20"/>
              </w:rPr>
              <w:t>uz pomoć</w:t>
            </w:r>
            <w:r w:rsidRPr="00B839E0">
              <w:rPr>
                <w:sz w:val="20"/>
              </w:rPr>
              <w:t xml:space="preserve"> razlikuje odnosne i neodređene zamjenice u službi vezničkih riječi; priložnu rečenicu </w:t>
            </w:r>
            <w:r>
              <w:rPr>
                <w:sz w:val="20"/>
              </w:rPr>
              <w:t xml:space="preserve">rijetko i uz pomoć </w:t>
            </w:r>
            <w:r w:rsidRPr="00B839E0">
              <w:rPr>
                <w:sz w:val="20"/>
              </w:rPr>
              <w:t xml:space="preserve">izriče glagolskim prilozima (preoblika); razlikuje </w:t>
            </w:r>
            <w:r>
              <w:rPr>
                <w:sz w:val="20"/>
              </w:rPr>
              <w:t xml:space="preserve">neke </w:t>
            </w:r>
            <w:r w:rsidRPr="00B839E0">
              <w:rPr>
                <w:sz w:val="20"/>
              </w:rPr>
              <w:t>vrste zavisnosloženih rečenica.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A28C3" w14:textId="0A0AB835" w:rsidR="000108E6" w:rsidRPr="000108E6" w:rsidRDefault="00F27364" w:rsidP="000108E6">
            <w:pPr>
              <w:rPr>
                <w:sz w:val="20"/>
              </w:rPr>
            </w:pPr>
            <w:r>
              <w:rPr>
                <w:sz w:val="20"/>
              </w:rPr>
              <w:t>Teško</w:t>
            </w:r>
            <w:r w:rsidRPr="00F27364">
              <w:rPr>
                <w:sz w:val="20"/>
              </w:rPr>
              <w:t xml:space="preserve"> objašnjava  značenja riječi i njihovu ulogu u rečenici radi razumijevanja i stvaranja tekstova; </w:t>
            </w:r>
            <w:r>
              <w:rPr>
                <w:sz w:val="20"/>
              </w:rPr>
              <w:t>ne</w:t>
            </w:r>
            <w:r w:rsidRPr="00F27364">
              <w:rPr>
                <w:sz w:val="20"/>
              </w:rPr>
              <w:t xml:space="preserve"> prepoznaje </w:t>
            </w:r>
            <w:r>
              <w:rPr>
                <w:sz w:val="20"/>
              </w:rPr>
              <w:t xml:space="preserve">uvijek </w:t>
            </w:r>
            <w:r w:rsidRPr="00F27364">
              <w:rPr>
                <w:sz w:val="20"/>
              </w:rPr>
              <w:t xml:space="preserve">različite uloge istoznačnih i suprotnih riječi u kontekstu; </w:t>
            </w:r>
            <w:r>
              <w:rPr>
                <w:sz w:val="20"/>
              </w:rPr>
              <w:t>uz pomoć</w:t>
            </w:r>
            <w:r w:rsidRPr="00F27364">
              <w:rPr>
                <w:sz w:val="20"/>
              </w:rPr>
              <w:t xml:space="preserve"> objašnjava </w:t>
            </w:r>
            <w:r>
              <w:rPr>
                <w:sz w:val="20"/>
              </w:rPr>
              <w:t>neke</w:t>
            </w:r>
            <w:r w:rsidRPr="00F27364">
              <w:rPr>
                <w:sz w:val="20"/>
              </w:rPr>
              <w:t xml:space="preserve"> frazeme</w:t>
            </w:r>
            <w:r>
              <w:rPr>
                <w:sz w:val="20"/>
              </w:rPr>
              <w:t xml:space="preserve">, rijetko ih </w:t>
            </w:r>
            <w:r w:rsidRPr="00F27364">
              <w:rPr>
                <w:sz w:val="20"/>
              </w:rPr>
              <w:t xml:space="preserve">funkcionalno uklapa u vlastiti govor; </w:t>
            </w:r>
            <w:r>
              <w:rPr>
                <w:sz w:val="20"/>
              </w:rPr>
              <w:t xml:space="preserve">ne </w:t>
            </w:r>
            <w:r w:rsidRPr="00F27364">
              <w:rPr>
                <w:sz w:val="20"/>
              </w:rPr>
              <w:t xml:space="preserve">prepoznaje pleonazme kao suvišne riječi u govoru i pismu; </w:t>
            </w:r>
            <w:r>
              <w:rPr>
                <w:sz w:val="20"/>
              </w:rPr>
              <w:t xml:space="preserve">uz pomoć </w:t>
            </w:r>
            <w:r w:rsidRPr="00F27364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F27364">
              <w:rPr>
                <w:sz w:val="20"/>
              </w:rPr>
              <w:t xml:space="preserve">posuđenice i riječi iz stranih jezika, </w:t>
            </w:r>
            <w:r>
              <w:rPr>
                <w:sz w:val="20"/>
              </w:rPr>
              <w:t xml:space="preserve">teško </w:t>
            </w:r>
            <w:r w:rsidRPr="00F27364">
              <w:rPr>
                <w:sz w:val="20"/>
              </w:rPr>
              <w:t xml:space="preserve"> objašnjava značenje i svrhu neologizama; </w:t>
            </w:r>
            <w:r w:rsidR="00095D6A">
              <w:rPr>
                <w:sz w:val="20"/>
              </w:rPr>
              <w:t>gotovo se</w:t>
            </w:r>
            <w:r w:rsidRPr="00F27364">
              <w:rPr>
                <w:sz w:val="20"/>
              </w:rPr>
              <w:t xml:space="preserve"> </w:t>
            </w:r>
            <w:r w:rsidR="00095D6A">
              <w:rPr>
                <w:sz w:val="20"/>
              </w:rPr>
              <w:t>nikad ne</w:t>
            </w:r>
            <w:r w:rsidRPr="00F27364">
              <w:rPr>
                <w:sz w:val="20"/>
              </w:rPr>
              <w:t xml:space="preserve"> služi hrvatskim jezičnim savjetnicima u tiskanome i digitalnome obliku (npr. posjećuje mrežne stranice jezičnoga sadržaja: savjetnik.ihjj.hr; bolje.hr, struna.ihjj.hr, rjecnik.neologizam.ffzg.unizg.hr i sl.). </w:t>
            </w:r>
          </w:p>
          <w:p w14:paraId="421AB341" w14:textId="77777777" w:rsidR="000108E6" w:rsidRPr="000108E6" w:rsidRDefault="000108E6" w:rsidP="000108E6">
            <w:pPr>
              <w:rPr>
                <w:sz w:val="20"/>
              </w:rPr>
            </w:pPr>
          </w:p>
          <w:p w14:paraId="155BAC8B" w14:textId="77777777" w:rsidR="000108E6" w:rsidRPr="000108E6" w:rsidRDefault="000108E6" w:rsidP="000108E6">
            <w:pPr>
              <w:rPr>
                <w:sz w:val="20"/>
              </w:rPr>
            </w:pPr>
          </w:p>
          <w:p w14:paraId="78F7017F" w14:textId="77777777" w:rsidR="000108E6" w:rsidRPr="000108E6" w:rsidRDefault="000108E6" w:rsidP="000108E6">
            <w:pPr>
              <w:rPr>
                <w:sz w:val="20"/>
              </w:rPr>
            </w:pPr>
          </w:p>
          <w:p w14:paraId="37015D66" w14:textId="77777777" w:rsidR="000108E6" w:rsidRPr="000108E6" w:rsidRDefault="000108E6" w:rsidP="000108E6">
            <w:pPr>
              <w:rPr>
                <w:sz w:val="20"/>
              </w:rPr>
            </w:pPr>
          </w:p>
          <w:p w14:paraId="547DCDD5" w14:textId="77777777" w:rsidR="000108E6" w:rsidRPr="000108E6" w:rsidRDefault="000108E6" w:rsidP="000108E6">
            <w:pPr>
              <w:rPr>
                <w:sz w:val="20"/>
              </w:rPr>
            </w:pPr>
          </w:p>
        </w:tc>
      </w:tr>
      <w:tr w:rsidR="00095D6A" w:rsidRPr="000108E6" w14:paraId="114528CF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D8D353D" w14:textId="77777777" w:rsidR="00095D6A" w:rsidRPr="0006173B" w:rsidRDefault="00095D6A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D403089" w14:textId="77777777" w:rsidR="00095D6A" w:rsidRPr="000108E6" w:rsidRDefault="00095D6A" w:rsidP="000108E6">
            <w:pPr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292EDA2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9B32F0C" w14:textId="77777777" w:rsidR="00095D6A" w:rsidRDefault="00095D6A" w:rsidP="000108E6">
            <w:pPr>
              <w:tabs>
                <w:tab w:val="left" w:pos="2985"/>
              </w:tabs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A20DF56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A24C960" w14:textId="77777777" w:rsidR="00095D6A" w:rsidRDefault="00095D6A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CA5E498" w14:textId="77777777" w:rsidR="00095D6A" w:rsidRDefault="00095D6A" w:rsidP="000108E6">
            <w:pPr>
              <w:rPr>
                <w:sz w:val="20"/>
              </w:rPr>
            </w:pPr>
          </w:p>
          <w:p w14:paraId="2A70ED9A" w14:textId="77777777" w:rsidR="00095D6A" w:rsidRDefault="00095D6A" w:rsidP="000108E6">
            <w:pPr>
              <w:rPr>
                <w:sz w:val="20"/>
              </w:rPr>
            </w:pPr>
          </w:p>
          <w:p w14:paraId="404E2744" w14:textId="333F9CD9" w:rsidR="00095D6A" w:rsidRDefault="00095D6A" w:rsidP="000108E6">
            <w:pPr>
              <w:rPr>
                <w:sz w:val="20"/>
              </w:rPr>
            </w:pPr>
          </w:p>
        </w:tc>
      </w:tr>
      <w:tr w:rsidR="000108E6" w:rsidRPr="000108E6" w14:paraId="10C03B3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F46584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KNJIŽEVNOST I STVARALAŠTVO</w:t>
            </w:r>
          </w:p>
          <w:p w14:paraId="78B69D5F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471062A5" w14:textId="77777777" w:rsidTr="00C50FE3">
        <w:trPr>
          <w:trHeight w:val="15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CE155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</w:p>
          <w:p w14:paraId="384D5BBC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16"/>
                <w:szCs w:val="16"/>
              </w:rPr>
            </w:pP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1DAE" w14:textId="77777777" w:rsidR="000108E6" w:rsidRPr="000108E6" w:rsidRDefault="000108E6" w:rsidP="000108E6">
            <w:pPr>
              <w:spacing w:after="60"/>
            </w:pPr>
            <w:r w:rsidRPr="000108E6">
              <w:t>Odgojno obrazovni ishodi</w:t>
            </w:r>
          </w:p>
        </w:tc>
      </w:tr>
      <w:tr w:rsidR="000108E6" w:rsidRPr="000108E6" w14:paraId="612ED1E4" w14:textId="77777777" w:rsidTr="00C50FE3">
        <w:trPr>
          <w:trHeight w:val="121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523E3" w14:textId="77777777" w:rsidR="000108E6" w:rsidRPr="000108E6" w:rsidRDefault="000108E6" w:rsidP="000108E6">
            <w:pPr>
              <w:spacing w:after="60"/>
              <w:rPr>
                <w:color w:val="13343D"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EB467" w14:textId="3BB3638F" w:rsidR="000108E6" w:rsidRPr="000108E6" w:rsidRDefault="000108E6" w:rsidP="000108E6">
            <w:pPr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.1. </w:t>
            </w:r>
          </w:p>
          <w:p w14:paraId="283B8D57" w14:textId="303B8F20" w:rsidR="000108E6" w:rsidRPr="000108E6" w:rsidRDefault="00342F72" w:rsidP="000108E6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obrazlaže odnos proživljenoga iskustva i iskustva stečenoga čitanjem književnih tekstova.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05BF" w14:textId="386C5053" w:rsidR="000108E6" w:rsidRPr="000108E6" w:rsidRDefault="000108E6" w:rsidP="00447AAE">
            <w:pPr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.2. </w:t>
            </w:r>
          </w:p>
          <w:p w14:paraId="08AB1A46" w14:textId="0C903325" w:rsidR="000108E6" w:rsidRPr="000108E6" w:rsidRDefault="00342F72" w:rsidP="00447AAE">
            <w:pPr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interpretira književni tekst na temelju vlastitoga čitateljskog iskustva i znanja o književnosti.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BB783" w14:textId="284D7735" w:rsidR="000108E6" w:rsidRPr="000108E6" w:rsidRDefault="000108E6" w:rsidP="000108E6">
            <w:pPr>
              <w:spacing w:after="60"/>
              <w:rPr>
                <w:bCs/>
                <w:color w:val="13343D"/>
                <w:sz w:val="20"/>
                <w:szCs w:val="20"/>
              </w:rPr>
            </w:pPr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.3. </w:t>
            </w:r>
          </w:p>
          <w:p w14:paraId="6D5BEC63" w14:textId="46665B49" w:rsidR="000108E6" w:rsidRPr="000108E6" w:rsidRDefault="00342F72" w:rsidP="000108E6">
            <w:pPr>
              <w:spacing w:after="60"/>
              <w:rPr>
                <w:color w:val="7F7F7F" w:themeColor="text1" w:themeTint="80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prosuđuje samostalno izabrani književni tekst i uočava svrhu i obilježja pripadajućega žanra i autora.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00239" w14:textId="77777777" w:rsidR="00342F72" w:rsidRDefault="000108E6" w:rsidP="000108E6">
            <w:r w:rsidRPr="000108E6">
              <w:rPr>
                <w:bCs/>
                <w:color w:val="13343D"/>
                <w:sz w:val="20"/>
                <w:szCs w:val="20"/>
              </w:rPr>
              <w:t>HJ B.</w:t>
            </w:r>
            <w:r w:rsidR="00342F72">
              <w:rPr>
                <w:bCs/>
                <w:color w:val="13343D"/>
                <w:sz w:val="20"/>
                <w:szCs w:val="20"/>
              </w:rPr>
              <w:t>8</w:t>
            </w:r>
            <w:r w:rsidRPr="000108E6">
              <w:rPr>
                <w:bCs/>
                <w:color w:val="13343D"/>
                <w:sz w:val="20"/>
                <w:szCs w:val="20"/>
              </w:rPr>
              <w:t xml:space="preserve">.4. </w:t>
            </w:r>
            <w:r w:rsidR="00342F72">
              <w:t xml:space="preserve"> </w:t>
            </w:r>
          </w:p>
          <w:p w14:paraId="7A887CF6" w14:textId="25DB0E4A" w:rsidR="000108E6" w:rsidRPr="000108E6" w:rsidRDefault="00342F72" w:rsidP="000108E6">
            <w:pPr>
              <w:rPr>
                <w:bCs/>
                <w:color w:val="13343D"/>
                <w:sz w:val="20"/>
                <w:szCs w:val="20"/>
              </w:rPr>
            </w:pPr>
            <w:r w:rsidRPr="00342F72">
              <w:rPr>
                <w:bCs/>
                <w:color w:val="13343D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</w:tr>
      <w:tr w:rsidR="000108E6" w:rsidRPr="000108E6" w14:paraId="2DE6432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00A7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4EE" w14:textId="23D930C3" w:rsidR="000108E6" w:rsidRPr="000108E6" w:rsidRDefault="000108E6" w:rsidP="000108E6">
            <w:pPr>
              <w:spacing w:after="80"/>
              <w:rPr>
                <w:bCs/>
                <w:color w:val="7F7F7F" w:themeColor="text1" w:themeTint="80"/>
                <w:sz w:val="20"/>
                <w:szCs w:val="20"/>
              </w:rPr>
            </w:pP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Razvoj trajne čitateljske navike, 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 xml:space="preserve">razumijevanje teksta na temelju doživljaja, osvještavanje 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>važnost</w:t>
            </w:r>
            <w:r w:rsidR="00BF1FD2">
              <w:rPr>
                <w:bCs/>
                <w:color w:val="7F7F7F" w:themeColor="text1" w:themeTint="80"/>
                <w:sz w:val="20"/>
                <w:szCs w:val="20"/>
              </w:rPr>
              <w:t>i</w:t>
            </w:r>
            <w:r w:rsidRPr="000108E6">
              <w:rPr>
                <w:bCs/>
                <w:color w:val="7F7F7F" w:themeColor="text1" w:themeTint="80"/>
                <w:sz w:val="20"/>
                <w:szCs w:val="20"/>
              </w:rPr>
              <w:t xml:space="preserve"> svakog pojedinačnog mišljenja.</w:t>
            </w:r>
          </w:p>
          <w:p w14:paraId="19FB4545" w14:textId="77777777" w:rsidR="000108E6" w:rsidRPr="000108E6" w:rsidRDefault="000108E6" w:rsidP="000108E6">
            <w:pPr>
              <w:spacing w:after="80"/>
              <w:rPr>
                <w:sz w:val="16"/>
                <w:szCs w:val="16"/>
              </w:rPr>
            </w:pPr>
          </w:p>
          <w:p w14:paraId="30902C53" w14:textId="5E740A7F" w:rsidR="000108E6" w:rsidRDefault="00BF1FD2" w:rsidP="00BF1FD2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Vješto</w:t>
            </w:r>
            <w:r w:rsidR="000108E6" w:rsidRPr="000108E6">
              <w:rPr>
                <w:sz w:val="20"/>
              </w:rPr>
              <w:t xml:space="preserve"> </w:t>
            </w:r>
            <w:r w:rsidRPr="00BF1FD2">
              <w:rPr>
                <w:sz w:val="20"/>
              </w:rPr>
              <w:t>povezuje vlastiti spoznajni i osjećajni doživljaj da bi stvorio cjelovitu sliku o književnome tekstu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uočava da je u književnome tekstu riječ o svijetu i čovjeku</w:t>
            </w:r>
            <w:r>
              <w:rPr>
                <w:sz w:val="20"/>
              </w:rPr>
              <w:t xml:space="preserve">; uspješno </w:t>
            </w:r>
            <w:r w:rsidRPr="00BF1FD2">
              <w:rPr>
                <w:sz w:val="20"/>
              </w:rPr>
              <w:t>rješava različite problemske vršnjačke situacije pomoću različitih oblika priča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izražava vlastitu procjenu etičke, estetske i idejne razine književnoga teksta</w:t>
            </w:r>
            <w:r>
              <w:rPr>
                <w:sz w:val="20"/>
              </w:rPr>
              <w:t xml:space="preserve">; samostalno </w:t>
            </w:r>
            <w:r w:rsidRPr="00BF1FD2">
              <w:rPr>
                <w:sz w:val="20"/>
              </w:rPr>
              <w:t>uspoređuje književne tekstove istoga ili različitih autora, iste književne vrste i tematike</w:t>
            </w:r>
            <w:r>
              <w:rPr>
                <w:sz w:val="20"/>
              </w:rPr>
              <w:t xml:space="preserve">; s lakoćom </w:t>
            </w:r>
            <w:r w:rsidRPr="00BF1FD2">
              <w:rPr>
                <w:sz w:val="20"/>
              </w:rPr>
              <w:t>uspoređuje književni tekst s njegovim prilagodbama u drugim medijima</w:t>
            </w:r>
            <w:r>
              <w:rPr>
                <w:sz w:val="20"/>
              </w:rPr>
              <w:t>.</w:t>
            </w:r>
          </w:p>
          <w:p w14:paraId="579D347E" w14:textId="6CC083E0" w:rsidR="00C50FE3" w:rsidRPr="000108E6" w:rsidRDefault="00C50FE3" w:rsidP="000108E6">
            <w:pPr>
              <w:spacing w:after="80"/>
              <w:rPr>
                <w:sz w:val="20"/>
              </w:rPr>
            </w:pP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A1A" w14:textId="4ED526AB" w:rsidR="000108E6" w:rsidRPr="00601C48" w:rsidRDefault="00601C48" w:rsidP="000108E6">
            <w:pPr>
              <w:autoSpaceDE w:val="0"/>
              <w:autoSpaceDN w:val="0"/>
              <w:adjustRightInd w:val="0"/>
              <w:spacing w:after="120"/>
              <w:rPr>
                <w:bCs/>
                <w:color w:val="7F7F7F" w:themeColor="text1" w:themeTint="80"/>
                <w:sz w:val="20"/>
                <w:szCs w:val="20"/>
              </w:rPr>
            </w:pPr>
            <w:r w:rsidRPr="00601C48">
              <w:rPr>
                <w:bCs/>
                <w:color w:val="7F7F7F" w:themeColor="text1" w:themeTint="80"/>
                <w:sz w:val="20"/>
                <w:szCs w:val="20"/>
              </w:rPr>
              <w:t>Tekstovi: lirska pjesma: socijalna, misaona; socijalna pripovijetka, kratka priča, povijesni, znanstvenofantastični roman, predaja; dramski tekst; strip.</w:t>
            </w:r>
          </w:p>
          <w:p w14:paraId="52D1899A" w14:textId="2579F226" w:rsidR="000108E6" w:rsidRPr="000108E6" w:rsidRDefault="002E7D2F" w:rsidP="002E7D2F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Samostalno u</w:t>
            </w:r>
            <w:r w:rsidRPr="002E7D2F">
              <w:rPr>
                <w:sz w:val="20"/>
              </w:rPr>
              <w:t>očava višeslojnost književnoga teksta: jezična, sadržajna, značenjska i stilistička</w:t>
            </w:r>
            <w:r>
              <w:rPr>
                <w:sz w:val="20"/>
              </w:rPr>
              <w:t xml:space="preserve">; vješto </w:t>
            </w:r>
            <w:r w:rsidRPr="002E7D2F">
              <w:rPr>
                <w:sz w:val="20"/>
              </w:rPr>
              <w:t>raspravlja o likovima na temelju izgleda, osobina, govora, razmišljanja, emocionalnih i psihičkih reakcija i društvenog statusa</w:t>
            </w:r>
            <w:r>
              <w:rPr>
                <w:sz w:val="20"/>
              </w:rPr>
              <w:t xml:space="preserve">; uspješno </w:t>
            </w:r>
            <w:r w:rsidRPr="002E7D2F">
              <w:rPr>
                <w:sz w:val="20"/>
              </w:rPr>
              <w:t>obrazlaže važnost osobnog i društvenog konteksta i odnosa s drugim tekstovima za cjelovitije razumijevanje književnoga tekst</w:t>
            </w:r>
            <w:r>
              <w:rPr>
                <w:sz w:val="20"/>
              </w:rPr>
              <w:t>a; s lakoćom</w:t>
            </w:r>
            <w:r w:rsidRPr="002E7D2F">
              <w:rPr>
                <w:sz w:val="20"/>
              </w:rPr>
              <w:t xml:space="preserve"> objašnjava obilježja poetskoga, proznog i dramskog teksta te njihove višeznačnosti i primjenjuje dosad stečena književnoteorijska znanja</w:t>
            </w:r>
            <w:r>
              <w:rPr>
                <w:sz w:val="20"/>
              </w:rPr>
              <w:t xml:space="preserve">; samostalno </w:t>
            </w:r>
            <w:r w:rsidRPr="002E7D2F">
              <w:rPr>
                <w:sz w:val="20"/>
              </w:rPr>
              <w:t>interpretira književni tekst prema unaprijed zadanim smjernicama i dovodi ga u vezu s osobnim kontekstom</w:t>
            </w:r>
            <w:r>
              <w:rPr>
                <w:sz w:val="20"/>
              </w:rPr>
              <w:t>.</w:t>
            </w:r>
          </w:p>
        </w:tc>
        <w:tc>
          <w:tcPr>
            <w:tcW w:w="34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8B0D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</w:p>
          <w:p w14:paraId="3BC4DE0E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</w:rPr>
              <w:t>Književnoteorijska znanja u službi su proširivanja vlastitoga iskustva čitanja i razvijanja pozitivnoga stava prema čitanju.</w:t>
            </w:r>
          </w:p>
          <w:p w14:paraId="0A879089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DC09C42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Razrada ishoda: </w:t>
            </w:r>
          </w:p>
          <w:p w14:paraId="31374434" w14:textId="38D5C71D" w:rsidR="000108E6" w:rsidRPr="000108E6" w:rsidRDefault="000108E6" w:rsidP="00AE0A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uspješno </w:t>
            </w:r>
            <w:r w:rsidR="00AE0AE6" w:rsidRPr="00AE0AE6">
              <w:rPr>
                <w:sz w:val="20"/>
                <w:szCs w:val="20"/>
              </w:rPr>
              <w:t>izražava vlastiti doživljaj književnoga teksta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uočava zajedničke karakteristike omiljenoga žanra i omiljenih autora</w:t>
            </w:r>
            <w:r w:rsidR="00AE0AE6">
              <w:rPr>
                <w:sz w:val="20"/>
                <w:szCs w:val="20"/>
              </w:rPr>
              <w:t xml:space="preserve">; samostalno </w:t>
            </w:r>
            <w:r w:rsidR="00AE0AE6" w:rsidRPr="00AE0AE6">
              <w:rPr>
                <w:sz w:val="20"/>
                <w:szCs w:val="20"/>
              </w:rPr>
              <w:t>uočava svrhu književnoga teksta koji poučava, zabavlja i potiče različite refleksije</w:t>
            </w:r>
            <w:r w:rsidR="00AE0AE6">
              <w:rPr>
                <w:sz w:val="20"/>
                <w:szCs w:val="20"/>
              </w:rPr>
              <w:t xml:space="preserve">; s lakoćom </w:t>
            </w:r>
            <w:r w:rsidR="00AE0AE6" w:rsidRPr="00AE0AE6">
              <w:rPr>
                <w:sz w:val="20"/>
                <w:szCs w:val="20"/>
              </w:rPr>
              <w:t>prepoznaje svevremenske i općeljudske vrijednosti i ideje koje prenosi književni tekst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argumentirano raspravlja o vrijednostima izabranih književnih tekstova</w:t>
            </w:r>
            <w:r w:rsidR="00AE0AE6">
              <w:rPr>
                <w:sz w:val="20"/>
                <w:szCs w:val="20"/>
              </w:rPr>
              <w:t xml:space="preserve">; </w:t>
            </w:r>
            <w:r w:rsidR="00AE0AE6" w:rsidRPr="00AE0AE6">
              <w:rPr>
                <w:sz w:val="20"/>
                <w:szCs w:val="20"/>
              </w:rPr>
              <w:t>uvažava različite književne ukuse</w:t>
            </w:r>
            <w:r w:rsidR="00AE0AE6">
              <w:rPr>
                <w:sz w:val="20"/>
                <w:szCs w:val="20"/>
              </w:rPr>
              <w:t>.</w:t>
            </w:r>
          </w:p>
          <w:p w14:paraId="30404985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149DC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28B4EE5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Učeniku se nudi stvaralački način izražavanja i mogućnost dokazivanja u kreativnome izričaju koji je bitno drukčiji od klasične provjere znanja. Aktivnosti se mogu ostvarivati individualnim i timskim radom. Ishod se prati i ne podliježe vrednovanju. Učitelj cijeni učenikovu samostalnost i poštuje njegove mogućnosti. Učenik predstavlja uradak razrednomu odjelu, a učitelj ga može nagraditi ocjenom za izniman trud. Ishodom se ostvaruju </w:t>
            </w:r>
            <w:proofErr w:type="spellStart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međupredmetne</w:t>
            </w:r>
            <w:proofErr w:type="spellEnd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 teme </w:t>
            </w:r>
            <w:r w:rsidRPr="000108E6">
              <w:rPr>
                <w:i/>
                <w:color w:val="7F7F7F" w:themeColor="text1" w:themeTint="80"/>
                <w:sz w:val="20"/>
                <w:szCs w:val="20"/>
                <w:shd w:val="clear" w:color="auto" w:fill="FFFFFF"/>
              </w:rPr>
              <w:t>Osobni i socijalni razvoj, Učiti kako učiti, Poduzetništvo, Uporaba informacijske i komunikacijske tehnologije.</w:t>
            </w:r>
          </w:p>
          <w:p w14:paraId="555E7617" w14:textId="77777777" w:rsidR="000108E6" w:rsidRPr="000108E6" w:rsidRDefault="000108E6" w:rsidP="000108E6">
            <w:pPr>
              <w:shd w:val="clear" w:color="auto" w:fill="FFFFFF" w:themeFill="background1"/>
              <w:spacing w:after="48"/>
              <w:textAlignment w:val="baseline"/>
              <w:rPr>
                <w:color w:val="7F7F7F" w:themeColor="text1" w:themeTint="80"/>
                <w:sz w:val="20"/>
                <w:szCs w:val="20"/>
              </w:rPr>
            </w:pPr>
          </w:p>
          <w:p w14:paraId="23E5347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Razrada ishoda:</w:t>
            </w:r>
          </w:p>
          <w:p w14:paraId="2B1A601F" w14:textId="56C757A1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vješto</w:t>
            </w:r>
            <w:r w:rsidRPr="000108E6">
              <w:rPr>
                <w:color w:val="231F20"/>
                <w:sz w:val="20"/>
                <w:szCs w:val="20"/>
              </w:rPr>
              <w:t xml:space="preserve"> o</w:t>
            </w:r>
            <w:r w:rsidRPr="000108E6">
              <w:rPr>
                <w:sz w:val="20"/>
                <w:szCs w:val="20"/>
              </w:rPr>
              <w:t>blikuje uratke u kojima dolazi do izražaja kreativnost, originalnost i stvaralačko mišljenje na temelju jezičnih vještina</w:t>
            </w:r>
            <w:r w:rsidRPr="000108E6">
              <w:rPr>
                <w:color w:val="231F20"/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 xml:space="preserve">aktivnoga rječnika i stečenoga znanja, samostalno istražuje, eksperimentira i slobodno radi na temi koja mu je bliska, </w:t>
            </w:r>
            <w:r w:rsidR="00AE0AE6" w:rsidRPr="00AE0AE6">
              <w:rPr>
                <w:sz w:val="20"/>
                <w:szCs w:val="20"/>
              </w:rPr>
              <w:t>piše osvrt na kulturni događaj, uređuje razredne novine, izrađuje godišnjak razrednog odjela, izrađuje različite priručnike, organizira književne večeri i stvara druge uratke prema vlastitoj zamisli</w:t>
            </w:r>
            <w:r w:rsidR="00AE0AE6">
              <w:rPr>
                <w:sz w:val="20"/>
                <w:szCs w:val="20"/>
              </w:rPr>
              <w:t xml:space="preserve">, </w:t>
            </w:r>
            <w:r w:rsidRPr="000108E6">
              <w:rPr>
                <w:sz w:val="20"/>
                <w:szCs w:val="20"/>
              </w:rPr>
              <w:t>razvija vlastiti potencijal za stvaralaštvo, lako pronalazi rješenja za postavljene zadatk</w:t>
            </w:r>
            <w:r w:rsidR="00AE0AE6">
              <w:rPr>
                <w:sz w:val="20"/>
                <w:szCs w:val="20"/>
              </w:rPr>
              <w:t>e.</w:t>
            </w:r>
            <w:r w:rsidRPr="000108E6">
              <w:rPr>
                <w:sz w:val="20"/>
                <w:szCs w:val="20"/>
              </w:rPr>
              <w:t xml:space="preserve"> </w:t>
            </w:r>
          </w:p>
        </w:tc>
      </w:tr>
      <w:tr w:rsidR="000108E6" w:rsidRPr="000108E6" w14:paraId="1FDD8F2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B0A5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92112" w14:textId="585FBE4C" w:rsidR="000108E6" w:rsidRPr="000108E6" w:rsidRDefault="00BF1FD2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P</w:t>
            </w:r>
            <w:r w:rsidRPr="00BF1FD2">
              <w:rPr>
                <w:sz w:val="20"/>
              </w:rPr>
              <w:t>ovezuje vlastiti spoznajni i osjećajni doživljaj da bi stvorio cjelovitu sliku o književnome tekstu; uočava da je u književnome tekstu riječ o svijetu i čovjeku; rješava različite problemske vršnjačke situacije pomoću različitih oblika priča; izražava vlastitu procjenu etičke, estetske i idejne razine književnoga teksta; uspoređuje književne tekstove istoga ili različitih autora, iste književne vrste i tematike; 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8B7B" w14:textId="494D87BE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2E7D2F">
              <w:rPr>
                <w:sz w:val="20"/>
              </w:rPr>
              <w:t>očava višeslojnost književnoga teksta: jezična, sadržajna, značenjska i stilistička; raspravlja o likovima na temelju izgleda, osobina, govora, razmišljanja, emocionalnih i psihičkih reakcija i društvenog statusa; obrazlaže važnost osobnog i društvenog konteksta i odnosa s drugim tekstovima za cjelovitije razumijevanje književnoga teksta;</w:t>
            </w:r>
            <w:r>
              <w:rPr>
                <w:sz w:val="20"/>
              </w:rPr>
              <w:t xml:space="preserve">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interpretira književni tekst prema unaprijed zadanim smjernicama i dovodi ga u </w:t>
            </w:r>
            <w:r w:rsidRPr="002E7D2F">
              <w:rPr>
                <w:sz w:val="20"/>
              </w:rPr>
              <w:lastRenderedPageBreak/>
              <w:t>vezu s osobnim kontekstom.</w:t>
            </w: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919C4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259BF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48C65887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4B0D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F0D1" w14:textId="70FC26EA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povremeno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trudi se</w:t>
            </w:r>
            <w:r w:rsidRPr="009B2AC0">
              <w:rPr>
                <w:sz w:val="20"/>
              </w:rPr>
              <w:t xml:space="preserve"> </w:t>
            </w:r>
            <w:r>
              <w:rPr>
                <w:sz w:val="20"/>
              </w:rPr>
              <w:t>riješiti</w:t>
            </w:r>
            <w:r w:rsidRPr="009B2AC0">
              <w:rPr>
                <w:sz w:val="20"/>
              </w:rPr>
              <w:t xml:space="preserve"> različite problemske vršnjačke situacije pomoću različitih oblika priča; </w:t>
            </w:r>
            <w:r>
              <w:rPr>
                <w:sz w:val="20"/>
              </w:rPr>
              <w:t xml:space="preserve">ponekad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na poticaj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2836" w14:textId="77777777" w:rsid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Ponekad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 xml:space="preserve">na poticaj </w:t>
            </w:r>
            <w:r w:rsidRPr="002E7D2F">
              <w:rPr>
                <w:sz w:val="20"/>
              </w:rPr>
              <w:t xml:space="preserve">raspravlja o likovima na temelju izgleda, osobina, govora, razmišljanja, emocionalnih i psihičkih reakcija i društvenog statusa; </w:t>
            </w:r>
            <w:r>
              <w:rPr>
                <w:sz w:val="20"/>
              </w:rPr>
              <w:t>uglavnom točno</w:t>
            </w:r>
            <w:r w:rsidRPr="002E7D2F">
              <w:rPr>
                <w:sz w:val="20"/>
              </w:rPr>
              <w:t xml:space="preserve"> obrazlaže važnost osobnog i društvenog konteksta i odnosa s drugim tekstovima za cjelovitije razumijevanje književnoga teksta; </w:t>
            </w:r>
            <w:r>
              <w:rPr>
                <w:sz w:val="20"/>
              </w:rPr>
              <w:t xml:space="preserve">rijetko </w:t>
            </w:r>
            <w:r w:rsidRPr="002E7D2F">
              <w:rPr>
                <w:sz w:val="20"/>
              </w:rPr>
              <w:t xml:space="preserve">objašnjava obilježja poetskoga, proznog i dramskog teksta te njihove višeznačnosti i primjenjuje dosad stečena književnoteorijska znanja; </w:t>
            </w:r>
            <w:r>
              <w:rPr>
                <w:sz w:val="20"/>
              </w:rPr>
              <w:t xml:space="preserve">trudi se </w:t>
            </w:r>
            <w:r w:rsidRPr="002E7D2F">
              <w:rPr>
                <w:sz w:val="20"/>
              </w:rPr>
              <w:t>interpretira</w:t>
            </w:r>
            <w:r>
              <w:rPr>
                <w:sz w:val="20"/>
              </w:rPr>
              <w:t>ti</w:t>
            </w:r>
            <w:r w:rsidRPr="002E7D2F">
              <w:rPr>
                <w:sz w:val="20"/>
              </w:rPr>
              <w:t xml:space="preserve"> književni tekst prema unaprijed zadanim smjernicama i </w:t>
            </w:r>
            <w:r>
              <w:rPr>
                <w:sz w:val="20"/>
              </w:rPr>
              <w:t>dovesti</w:t>
            </w:r>
            <w:r w:rsidRPr="002E7D2F">
              <w:rPr>
                <w:sz w:val="20"/>
              </w:rPr>
              <w:t xml:space="preserve"> ga u vezu s osobnim kontekstom.</w:t>
            </w:r>
          </w:p>
          <w:p w14:paraId="63FC3327" w14:textId="531559E2" w:rsidR="002E7D2F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</w:p>
        </w:tc>
        <w:tc>
          <w:tcPr>
            <w:tcW w:w="347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45F8" w14:textId="77777777" w:rsidR="000108E6" w:rsidRPr="000108E6" w:rsidRDefault="000108E6" w:rsidP="000108E6"/>
        </w:tc>
        <w:tc>
          <w:tcPr>
            <w:tcW w:w="35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01D06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6B49BFEC" w14:textId="77777777" w:rsidTr="00C50FE3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1BDD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t xml:space="preserve">Dovoljan 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F1E9" w14:textId="6250C513" w:rsidR="000108E6" w:rsidRPr="000108E6" w:rsidRDefault="009B2AC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9B2AC0">
              <w:rPr>
                <w:sz w:val="20"/>
              </w:rPr>
              <w:t xml:space="preserve"> povezuje vlastiti spoznajni i osjećajni doživljaj da bi stvorio cjelovitu sliku o književnome tekstu; </w:t>
            </w:r>
            <w:r>
              <w:rPr>
                <w:sz w:val="20"/>
              </w:rPr>
              <w:t>uz pomoć i dodatne smjernice</w:t>
            </w:r>
            <w:r w:rsidRPr="009B2AC0">
              <w:rPr>
                <w:sz w:val="20"/>
              </w:rPr>
              <w:t xml:space="preserve"> uočava da je u književnome tekstu riječ o svijetu i čovjeku; </w:t>
            </w:r>
            <w:r>
              <w:rPr>
                <w:sz w:val="20"/>
              </w:rPr>
              <w:t>rijetko</w:t>
            </w:r>
            <w:r w:rsidRPr="009B2AC0">
              <w:rPr>
                <w:sz w:val="20"/>
              </w:rPr>
              <w:t xml:space="preserve"> rješava različite problemske vršnjačke situacije pomoću različitih oblika priča; </w:t>
            </w:r>
            <w:r>
              <w:rPr>
                <w:sz w:val="20"/>
              </w:rPr>
              <w:t xml:space="preserve">teško </w:t>
            </w:r>
            <w:r w:rsidRPr="009B2AC0">
              <w:rPr>
                <w:sz w:val="20"/>
              </w:rPr>
              <w:t xml:space="preserve">izražava vlastitu procjenu etičke, estetske i idejne razine književnoga teksta; </w:t>
            </w:r>
            <w:r>
              <w:rPr>
                <w:sz w:val="20"/>
              </w:rPr>
              <w:t>na poticaj i uz pomoć</w:t>
            </w:r>
            <w:r w:rsidRPr="009B2AC0">
              <w:rPr>
                <w:sz w:val="20"/>
              </w:rPr>
              <w:t xml:space="preserve"> uspoređuje književne tekstove istoga ili različitih autora, iste književne vrste i tematike; </w:t>
            </w:r>
            <w:r>
              <w:rPr>
                <w:sz w:val="20"/>
              </w:rPr>
              <w:t xml:space="preserve">površno </w:t>
            </w:r>
            <w:r w:rsidRPr="009B2AC0">
              <w:rPr>
                <w:sz w:val="20"/>
              </w:rPr>
              <w:t>uspoređuje književni tekst s njegovim prilagodbama u drugim medijima.</w:t>
            </w:r>
          </w:p>
        </w:tc>
        <w:tc>
          <w:tcPr>
            <w:tcW w:w="3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3E9B" w14:textId="30851B29" w:rsidR="000108E6" w:rsidRPr="000108E6" w:rsidRDefault="002E7D2F" w:rsidP="000108E6">
            <w:pPr>
              <w:autoSpaceDE w:val="0"/>
              <w:autoSpaceDN w:val="0"/>
              <w:adjustRightInd w:val="0"/>
              <w:spacing w:after="120"/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2E7D2F">
              <w:rPr>
                <w:sz w:val="20"/>
              </w:rPr>
              <w:t xml:space="preserve"> uočava višeslojnost književnoga teksta: jezična, sadržajna, značenjska i stilistička; </w:t>
            </w:r>
            <w:r>
              <w:rPr>
                <w:sz w:val="20"/>
              </w:rPr>
              <w:t>uz pomoć (vođenim razgovorom)</w:t>
            </w:r>
            <w:r w:rsidRPr="002E7D2F">
              <w:rPr>
                <w:sz w:val="20"/>
              </w:rPr>
              <w:t xml:space="preserve"> raspravlja o likovima na temelju izgleda, osobina, govora, razmišljanja, emocionalnih i psihičkih reakcija i društvenog statusa; </w:t>
            </w:r>
            <w:r w:rsidR="00C471DA">
              <w:rPr>
                <w:sz w:val="20"/>
              </w:rPr>
              <w:t>ne</w:t>
            </w:r>
            <w:r w:rsidRPr="002E7D2F">
              <w:rPr>
                <w:sz w:val="20"/>
              </w:rPr>
              <w:t xml:space="preserve"> obrazlaže </w:t>
            </w:r>
            <w:r w:rsidR="00C471DA">
              <w:rPr>
                <w:sz w:val="20"/>
              </w:rPr>
              <w:t xml:space="preserve">u potpunosti </w:t>
            </w:r>
            <w:r w:rsidRPr="002E7D2F">
              <w:rPr>
                <w:sz w:val="20"/>
              </w:rPr>
              <w:t xml:space="preserve">važnost osobnog i društvenog konteksta i odnosa s drugim tekstovima za cjelovitije razumijevanje književnoga teksta; </w:t>
            </w:r>
            <w:r w:rsidR="00C471DA">
              <w:rPr>
                <w:sz w:val="20"/>
              </w:rPr>
              <w:t xml:space="preserve">površno </w:t>
            </w:r>
            <w:r w:rsidRPr="002E7D2F">
              <w:rPr>
                <w:sz w:val="20"/>
              </w:rPr>
              <w:t xml:space="preserve">objašnjava </w:t>
            </w:r>
            <w:r w:rsidR="00C471DA">
              <w:rPr>
                <w:sz w:val="20"/>
              </w:rPr>
              <w:t xml:space="preserve">neka </w:t>
            </w:r>
            <w:r w:rsidRPr="002E7D2F">
              <w:rPr>
                <w:sz w:val="20"/>
              </w:rPr>
              <w:t>obilježja poetskoga, proznog i dramskog teksta te njihove višeznačnosti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primjenjuje </w:t>
            </w:r>
            <w:r w:rsidR="00C471DA">
              <w:rPr>
                <w:sz w:val="20"/>
              </w:rPr>
              <w:t xml:space="preserve">sva </w:t>
            </w:r>
            <w:r w:rsidRPr="002E7D2F">
              <w:rPr>
                <w:sz w:val="20"/>
              </w:rPr>
              <w:t xml:space="preserve">dosad stečena književnoteorijska znanja; </w:t>
            </w:r>
            <w:r w:rsidR="00C471DA">
              <w:rPr>
                <w:sz w:val="20"/>
              </w:rPr>
              <w:t>teško</w:t>
            </w:r>
            <w:r w:rsidRPr="002E7D2F">
              <w:rPr>
                <w:sz w:val="20"/>
              </w:rPr>
              <w:t xml:space="preserve"> interpretira književni tekst prema unaprijed zadanim smjernicama</w:t>
            </w:r>
            <w:r w:rsidR="00C471DA">
              <w:rPr>
                <w:sz w:val="20"/>
              </w:rPr>
              <w:t xml:space="preserve">, ne </w:t>
            </w:r>
            <w:r w:rsidRPr="002E7D2F">
              <w:rPr>
                <w:sz w:val="20"/>
              </w:rPr>
              <w:t xml:space="preserve">dovodi ga </w:t>
            </w:r>
            <w:r w:rsidR="00C471DA">
              <w:rPr>
                <w:sz w:val="20"/>
              </w:rPr>
              <w:t xml:space="preserve">uvijek </w:t>
            </w:r>
            <w:r w:rsidRPr="002E7D2F">
              <w:rPr>
                <w:sz w:val="20"/>
              </w:rPr>
              <w:t>u vezu s osobnim kontekstom.</w:t>
            </w:r>
          </w:p>
        </w:tc>
        <w:tc>
          <w:tcPr>
            <w:tcW w:w="3473" w:type="dxa"/>
            <w:gridSpan w:val="3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744F" w14:textId="77777777" w:rsidR="000108E6" w:rsidRPr="000108E6" w:rsidRDefault="000108E6" w:rsidP="000108E6">
            <w:pPr>
              <w:jc w:val="center"/>
            </w:pPr>
          </w:p>
        </w:tc>
        <w:tc>
          <w:tcPr>
            <w:tcW w:w="35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D6C9" w14:textId="77777777" w:rsidR="000108E6" w:rsidRPr="000108E6" w:rsidRDefault="000108E6" w:rsidP="000108E6">
            <w:pPr>
              <w:shd w:val="clear" w:color="auto" w:fill="FFFFFF"/>
              <w:spacing w:after="48"/>
              <w:textAlignment w:val="baseline"/>
              <w:rPr>
                <w:sz w:val="20"/>
                <w:szCs w:val="20"/>
              </w:rPr>
            </w:pPr>
          </w:p>
        </w:tc>
      </w:tr>
      <w:tr w:rsidR="000108E6" w:rsidRPr="000108E6" w14:paraId="0E544DC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54B7F3" w14:textId="77777777" w:rsidR="000108E6" w:rsidRPr="000108E6" w:rsidRDefault="000108E6" w:rsidP="000108E6">
            <w:pPr>
              <w:ind w:left="720"/>
              <w:contextualSpacing/>
            </w:pPr>
          </w:p>
          <w:p w14:paraId="58219874" w14:textId="506CD406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učenici tijekom godine čitaju osam cjelovitih književnih djela (od toga dva obavezna književna teksta)</w:t>
            </w:r>
            <w:r w:rsidR="008E7DDE">
              <w:rPr>
                <w:sz w:val="22"/>
                <w:szCs w:val="22"/>
              </w:rPr>
              <w:t xml:space="preserve"> – obavezno jedno djelo mjesečno</w:t>
            </w:r>
          </w:p>
          <w:p w14:paraId="1BE2764E" w14:textId="77777777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popis književnih djela za cjelovito čitanje sastavlja se u dogovoru s učenicima, nakon provedene ankete o književnim i medijskim interesima učenika</w:t>
            </w:r>
          </w:p>
          <w:p w14:paraId="59E151D8" w14:textId="77777777" w:rsidR="000108E6" w:rsidRPr="000108E6" w:rsidRDefault="000108E6" w:rsidP="000108E6">
            <w:pPr>
              <w:numPr>
                <w:ilvl w:val="0"/>
                <w:numId w:val="14"/>
              </w:numPr>
              <w:contextualSpacing/>
            </w:pPr>
            <w:r w:rsidRPr="000108E6">
              <w:rPr>
                <w:sz w:val="22"/>
                <w:szCs w:val="22"/>
              </w:rPr>
              <w:t>učitelj odabirom aktivnosti usmjerava razvoj učenikove osobnosti i kreativnosti potaknute čitanjem književnih tekstova</w:t>
            </w:r>
          </w:p>
          <w:p w14:paraId="46202C5D" w14:textId="676EDE45" w:rsidR="000108E6" w:rsidRPr="008E7DDE" w:rsidRDefault="000108E6" w:rsidP="000108E6">
            <w:pPr>
              <w:numPr>
                <w:ilvl w:val="0"/>
                <w:numId w:val="14"/>
              </w:numPr>
              <w:contextualSpacing/>
              <w:rPr>
                <w:color w:val="FF0000"/>
              </w:rPr>
            </w:pPr>
            <w:r w:rsidRPr="000108E6">
              <w:rPr>
                <w:sz w:val="22"/>
                <w:szCs w:val="22"/>
              </w:rPr>
              <w:t>učitelj s učenicima interpretira pročitano književno djelo na različite načine (i u govornome i u pisanome obliku)</w:t>
            </w:r>
            <w:r w:rsidR="008E7DDE">
              <w:rPr>
                <w:sz w:val="22"/>
                <w:szCs w:val="22"/>
              </w:rPr>
              <w:t xml:space="preserve">; </w:t>
            </w:r>
            <w:r w:rsidR="008E7DDE" w:rsidRPr="008E7DDE">
              <w:rPr>
                <w:color w:val="FF0000"/>
                <w:sz w:val="22"/>
                <w:szCs w:val="22"/>
              </w:rPr>
              <w:t>ukoliko učenik ne pročita djelo, ne može sudjelovati u aktivnostima – ostvarenost ishoda je nedovoljna</w:t>
            </w:r>
          </w:p>
          <w:p w14:paraId="127CD0E7" w14:textId="77777777" w:rsidR="00C471DA" w:rsidRDefault="00C471DA" w:rsidP="00C471DA">
            <w:pPr>
              <w:ind w:left="720"/>
              <w:contextualSpacing/>
            </w:pPr>
          </w:p>
          <w:p w14:paraId="5B7CEA61" w14:textId="77777777" w:rsidR="00C471DA" w:rsidRDefault="00C471DA" w:rsidP="00C471DA">
            <w:pPr>
              <w:ind w:left="720"/>
              <w:contextualSpacing/>
            </w:pPr>
          </w:p>
          <w:p w14:paraId="299E7586" w14:textId="77777777" w:rsidR="00C471DA" w:rsidRDefault="00C471DA" w:rsidP="00C471DA">
            <w:pPr>
              <w:ind w:left="720"/>
              <w:contextualSpacing/>
            </w:pPr>
          </w:p>
          <w:p w14:paraId="340DBE8F" w14:textId="3F0F6315" w:rsidR="00C471DA" w:rsidRPr="000108E6" w:rsidRDefault="00C471DA" w:rsidP="00C471DA">
            <w:pPr>
              <w:contextualSpacing/>
            </w:pPr>
          </w:p>
        </w:tc>
      </w:tr>
      <w:tr w:rsidR="000108E6" w:rsidRPr="000108E6" w14:paraId="1016908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5339100E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lastRenderedPageBreak/>
              <w:t>KULTURA I MEDIJI</w:t>
            </w:r>
          </w:p>
          <w:p w14:paraId="4F29C27A" w14:textId="77777777" w:rsidR="000108E6" w:rsidRPr="000108E6" w:rsidRDefault="000108E6" w:rsidP="000108E6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0108E6" w:rsidRPr="000108E6" w14:paraId="7334C0F8" w14:textId="77777777" w:rsidTr="00C50FE3">
        <w:trPr>
          <w:trHeight w:val="10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4169D" w14:textId="77777777" w:rsidR="000108E6" w:rsidRPr="000108E6" w:rsidRDefault="000108E6" w:rsidP="000108E6">
            <w:pPr>
              <w:tabs>
                <w:tab w:val="left" w:pos="1260"/>
              </w:tabs>
              <w:spacing w:after="60"/>
              <w:rPr>
                <w:sz w:val="20"/>
                <w:szCs w:val="20"/>
              </w:rPr>
            </w:pPr>
            <w:r w:rsidRPr="000108E6">
              <w:rPr>
                <w:sz w:val="16"/>
                <w:szCs w:val="16"/>
              </w:rPr>
              <w:t>Razina ostvarenosti odgojno obrazovnoga ishoda</w:t>
            </w:r>
            <w:r w:rsidRPr="000108E6">
              <w:rPr>
                <w:sz w:val="20"/>
                <w:szCs w:val="20"/>
              </w:rPr>
              <w:tab/>
            </w:r>
            <w:r w:rsidRPr="000108E6">
              <w:rPr>
                <w:sz w:val="16"/>
                <w:szCs w:val="16"/>
              </w:rPr>
              <w:t>Razina usvojenosti ishoda</w:t>
            </w:r>
          </w:p>
        </w:tc>
        <w:tc>
          <w:tcPr>
            <w:tcW w:w="14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45103" w14:textId="77777777" w:rsidR="000108E6" w:rsidRPr="000108E6" w:rsidRDefault="000108E6" w:rsidP="000108E6">
            <w:pPr>
              <w:spacing w:after="60"/>
              <w:jc w:val="both"/>
            </w:pPr>
            <w:r w:rsidRPr="000108E6">
              <w:t>Odgojno obrazovni ishodi</w:t>
            </w:r>
          </w:p>
        </w:tc>
      </w:tr>
      <w:tr w:rsidR="000108E6" w:rsidRPr="000108E6" w14:paraId="46EEE41A" w14:textId="77777777" w:rsidTr="00BC6C66">
        <w:trPr>
          <w:trHeight w:val="590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BE4FA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EC2077" w14:textId="27AA4D15" w:rsidR="000108E6" w:rsidRPr="000108E6" w:rsidRDefault="000108E6" w:rsidP="000108E6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HJ 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.1.</w:t>
            </w:r>
          </w:p>
          <w:p w14:paraId="64A6404F" w14:textId="3C70280A" w:rsidR="000108E6" w:rsidRPr="00B02275" w:rsidRDefault="00B02275" w:rsidP="00B02275">
            <w:pPr>
              <w:spacing w:after="60"/>
              <w:rPr>
                <w:bCs/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Učenik prosuđuje utjecaj medijskih tekstova radi</w:t>
            </w:r>
            <w:r>
              <w:rPr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komercijalizacije.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FDF0B0" w14:textId="202A3E5B" w:rsidR="000108E6" w:rsidRPr="000108E6" w:rsidRDefault="000108E6" w:rsidP="000108E6">
            <w:pPr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HJ 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 xml:space="preserve">.2. </w:t>
            </w:r>
          </w:p>
          <w:p w14:paraId="21076F8C" w14:textId="66187CCA" w:rsidR="000108E6" w:rsidRPr="000108E6" w:rsidRDefault="00B02275" w:rsidP="000108E6">
            <w:pPr>
              <w:rPr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 xml:space="preserve">Učenik prosuđuje </w:t>
            </w:r>
            <w:proofErr w:type="spellStart"/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popularnokulturne</w:t>
            </w:r>
            <w:proofErr w:type="spellEnd"/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 xml:space="preserve"> tekstove s obzirom na književni kontekst i kontekst ostalih umjetnosti.</w:t>
            </w:r>
          </w:p>
        </w:tc>
        <w:tc>
          <w:tcPr>
            <w:tcW w:w="47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4F1F02" w14:textId="142A0E9C" w:rsidR="000108E6" w:rsidRPr="000108E6" w:rsidRDefault="000108E6" w:rsidP="000108E6">
            <w:pPr>
              <w:spacing w:after="60"/>
              <w:rPr>
                <w:bCs/>
                <w:color w:val="632423" w:themeColor="accent2" w:themeShade="80"/>
                <w:sz w:val="20"/>
                <w:szCs w:val="20"/>
              </w:rPr>
            </w:pP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>C.</w:t>
            </w:r>
            <w:r w:rsidR="00B02275">
              <w:rPr>
                <w:bCs/>
                <w:color w:val="632423" w:themeColor="accent2" w:themeShade="80"/>
                <w:sz w:val="20"/>
                <w:szCs w:val="20"/>
              </w:rPr>
              <w:t>8</w:t>
            </w:r>
            <w:r w:rsidRPr="000108E6">
              <w:rPr>
                <w:bCs/>
                <w:color w:val="632423" w:themeColor="accent2" w:themeShade="80"/>
                <w:sz w:val="20"/>
                <w:szCs w:val="20"/>
              </w:rPr>
              <w:t xml:space="preserve">.3. </w:t>
            </w:r>
          </w:p>
          <w:p w14:paraId="37655EB4" w14:textId="07384056" w:rsidR="000108E6" w:rsidRPr="000108E6" w:rsidRDefault="00B02275" w:rsidP="000108E6">
            <w:pPr>
              <w:spacing w:after="60"/>
              <w:rPr>
                <w:color w:val="632423" w:themeColor="accent2" w:themeShade="80"/>
                <w:sz w:val="20"/>
                <w:szCs w:val="20"/>
              </w:rPr>
            </w:pPr>
            <w:r w:rsidRPr="00B02275">
              <w:rPr>
                <w:bCs/>
                <w:color w:val="632423" w:themeColor="accent2" w:themeShade="80"/>
                <w:sz w:val="20"/>
                <w:szCs w:val="20"/>
              </w:rPr>
              <w:t>Učenik posjećuje kulturne događaje u fizičkome i virtualnome okružju.</w:t>
            </w:r>
          </w:p>
        </w:tc>
      </w:tr>
      <w:tr w:rsidR="000108E6" w:rsidRPr="000108E6" w14:paraId="1EADF8A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1829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Odličan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1E04" w14:textId="77777777" w:rsidR="000108E6" w:rsidRDefault="005703CF" w:rsidP="005703CF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Samostalno</w:t>
            </w:r>
            <w:r w:rsidR="000108E6" w:rsidRPr="000108E6">
              <w:rPr>
                <w:sz w:val="20"/>
              </w:rPr>
              <w:t xml:space="preserve"> </w:t>
            </w:r>
            <w:r w:rsidRPr="005703CF">
              <w:rPr>
                <w:sz w:val="20"/>
              </w:rPr>
              <w:t>uočava sliku stvarnosti koju predstavljaju mediji radi komercijalizacije i uspoređuje ju s vlastitom slikom stvarnosti</w:t>
            </w:r>
            <w:r>
              <w:rPr>
                <w:sz w:val="20"/>
              </w:rPr>
              <w:t>;</w:t>
            </w:r>
            <w:r w:rsidRPr="005703C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vješto </w:t>
            </w:r>
            <w:r w:rsidRPr="005703CF">
              <w:rPr>
                <w:sz w:val="20"/>
              </w:rPr>
              <w:t>objašnjava utjecaj medijskih poruka na oblikovanje vlastitih stavova</w:t>
            </w:r>
            <w:r>
              <w:rPr>
                <w:sz w:val="20"/>
              </w:rPr>
              <w:t>; uspješno</w:t>
            </w:r>
            <w:r w:rsidRPr="005703CF">
              <w:rPr>
                <w:sz w:val="20"/>
              </w:rPr>
              <w:t xml:space="preserve"> izabire i prerađuje medijske poruke za stvaranje pretpostavki i donošenje odluka</w:t>
            </w:r>
            <w:r>
              <w:rPr>
                <w:sz w:val="20"/>
              </w:rPr>
              <w:t xml:space="preserve">; s lakoćom </w:t>
            </w:r>
            <w:r w:rsidRPr="005703CF">
              <w:rPr>
                <w:sz w:val="20"/>
              </w:rPr>
              <w:t>uočava internet kao platformu: internet kao medij svih medija</w:t>
            </w:r>
            <w:r>
              <w:rPr>
                <w:sz w:val="20"/>
              </w:rPr>
              <w:t xml:space="preserve">; samostalno </w:t>
            </w:r>
            <w:r w:rsidRPr="005703CF">
              <w:rPr>
                <w:sz w:val="20"/>
              </w:rPr>
              <w:t xml:space="preserve">uočava sastavne elemente </w:t>
            </w:r>
            <w:proofErr w:type="spellStart"/>
            <w:r w:rsidRPr="005703CF">
              <w:rPr>
                <w:sz w:val="20"/>
              </w:rPr>
              <w:t>hipermedije</w:t>
            </w:r>
            <w:proofErr w:type="spellEnd"/>
            <w:r w:rsidRPr="005703CF">
              <w:rPr>
                <w:sz w:val="20"/>
              </w:rPr>
              <w:t>: međusobno povezani tekst, slika, video i zvuk</w:t>
            </w:r>
            <w:r>
              <w:rPr>
                <w:sz w:val="20"/>
              </w:rPr>
              <w:t xml:space="preserve">; vješto se </w:t>
            </w:r>
            <w:r w:rsidRPr="005703CF">
              <w:rPr>
                <w:sz w:val="20"/>
              </w:rPr>
              <w:t>služi poveznicama koje proširuju sadržaj teksta</w:t>
            </w:r>
            <w:r>
              <w:rPr>
                <w:sz w:val="20"/>
              </w:rPr>
              <w:t>.</w:t>
            </w:r>
          </w:p>
          <w:p w14:paraId="15EB2609" w14:textId="0B6F54DB" w:rsidR="005703CF" w:rsidRPr="000108E6" w:rsidRDefault="005703CF" w:rsidP="005703CF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D892" w14:textId="4BF51EE9" w:rsidR="000108E6" w:rsidRPr="000108E6" w:rsidRDefault="000108E6" w:rsidP="00D22DFF">
            <w:pPr>
              <w:spacing w:after="80"/>
              <w:rPr>
                <w:sz w:val="20"/>
              </w:rPr>
            </w:pPr>
            <w:r w:rsidRPr="000108E6">
              <w:rPr>
                <w:sz w:val="20"/>
              </w:rPr>
              <w:t xml:space="preserve">Samostalno </w:t>
            </w:r>
            <w:r w:rsidR="00D22DFF" w:rsidRPr="00D22DFF">
              <w:rPr>
                <w:sz w:val="20"/>
              </w:rPr>
              <w:t>obrazlaže vezu teksta i svijeta koji ga okružuje</w:t>
            </w:r>
            <w:r w:rsidR="00D22DFF">
              <w:rPr>
                <w:sz w:val="20"/>
              </w:rPr>
              <w:t xml:space="preserve">; uspješno </w:t>
            </w:r>
            <w:r w:rsidR="00D22DFF" w:rsidRPr="00D22DFF">
              <w:rPr>
                <w:sz w:val="20"/>
              </w:rPr>
              <w:t xml:space="preserve">prosuđuje značenje </w:t>
            </w:r>
            <w:proofErr w:type="spellStart"/>
            <w:r w:rsidR="00D22DFF" w:rsidRPr="00D22DFF">
              <w:rPr>
                <w:sz w:val="20"/>
              </w:rPr>
              <w:t>popularnokulturnih</w:t>
            </w:r>
            <w:proofErr w:type="spellEnd"/>
            <w:r w:rsidR="00D22DFF" w:rsidRPr="00D22DFF">
              <w:rPr>
                <w:sz w:val="20"/>
              </w:rPr>
              <w:t xml:space="preserve"> tekstova povezujući ih s društvenim, ekonomskim i kulturnim okružjem</w:t>
            </w:r>
            <w:r w:rsidR="00D22DFF">
              <w:rPr>
                <w:sz w:val="20"/>
              </w:rPr>
              <w:t xml:space="preserve">; vješto </w:t>
            </w:r>
            <w:r w:rsidR="00D22DFF" w:rsidRPr="00D22DFF">
              <w:rPr>
                <w:sz w:val="20"/>
              </w:rPr>
              <w:t xml:space="preserve">tumači priču i likove kao temelje </w:t>
            </w:r>
            <w:proofErr w:type="spellStart"/>
            <w:r w:rsidR="00D22DFF" w:rsidRPr="00D22DFF">
              <w:rPr>
                <w:sz w:val="20"/>
              </w:rPr>
              <w:t>popularnokulturnih</w:t>
            </w:r>
            <w:proofErr w:type="spellEnd"/>
            <w:r w:rsidR="00D22DFF" w:rsidRPr="00D22DFF">
              <w:rPr>
                <w:sz w:val="20"/>
              </w:rPr>
              <w:t xml:space="preserve"> tekstova, tj. kao objekte identifikacije</w:t>
            </w:r>
            <w:r w:rsidR="00D22DFF">
              <w:rPr>
                <w:sz w:val="20"/>
              </w:rPr>
              <w:t xml:space="preserve">; s lakoćom </w:t>
            </w:r>
            <w:r w:rsidR="00D22DFF" w:rsidRPr="00D22DFF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="00D22DFF" w:rsidRPr="00D22DFF">
              <w:rPr>
                <w:sz w:val="20"/>
              </w:rPr>
              <w:t>emoi</w:t>
            </w:r>
            <w:proofErr w:type="spellEnd"/>
            <w:r w:rsidR="00D22DFF" w:rsidRPr="00D22DFF">
              <w:rPr>
                <w:sz w:val="20"/>
              </w:rPr>
              <w:t xml:space="preserve">, </w:t>
            </w:r>
            <w:proofErr w:type="spellStart"/>
            <w:r w:rsidR="00D22DFF" w:rsidRPr="00D22DFF">
              <w:rPr>
                <w:sz w:val="20"/>
              </w:rPr>
              <w:t>hipsteri</w:t>
            </w:r>
            <w:proofErr w:type="spellEnd"/>
            <w:r w:rsidR="00D22DFF" w:rsidRPr="00D22DFF">
              <w:rPr>
                <w:sz w:val="20"/>
              </w:rPr>
              <w:t>...)</w:t>
            </w:r>
            <w:r w:rsidR="00D22DFF">
              <w:rPr>
                <w:sz w:val="20"/>
              </w:rPr>
              <w:t xml:space="preserve">; samostalno </w:t>
            </w:r>
            <w:r w:rsidR="00D22DFF" w:rsidRPr="00D22DFF">
              <w:rPr>
                <w:sz w:val="20"/>
              </w:rPr>
              <w:t>uspoređuje popularnu kulturu s tzv. visokom kulturom na poznatim primjerima iz književnosti ili drugih umjetnosti</w:t>
            </w:r>
            <w:r w:rsidR="00D22DFF">
              <w:rPr>
                <w:sz w:val="20"/>
              </w:rPr>
              <w:t>.</w:t>
            </w:r>
          </w:p>
          <w:p w14:paraId="2F6746CF" w14:textId="77777777" w:rsidR="000108E6" w:rsidRPr="000108E6" w:rsidRDefault="000108E6" w:rsidP="000108E6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45116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</w:pPr>
          </w:p>
          <w:p w14:paraId="2E778353" w14:textId="77777777" w:rsidR="000108E6" w:rsidRPr="000108E6" w:rsidRDefault="000108E6" w:rsidP="000108E6">
            <w:pPr>
              <w:rPr>
                <w:color w:val="7F7F7F" w:themeColor="text1" w:themeTint="80"/>
                <w:sz w:val="20"/>
                <w:szCs w:val="20"/>
              </w:rPr>
            </w:pPr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Ishod se ne vrednuje, samo se prati. Aktivnosti i sadržaji iskazani u ovome ishodu uvjetovani su dobi i interesima učenika, fizičkim okružjem (lokalne zajednice i njihova ponuda društveno-kulturnih i umjetničkih sadržaja) te upućivanjem na digitalne sadržaje dostupne svima bez obzira na mjesto školovanja ili stanovanja. Sadržaji </w:t>
            </w:r>
            <w:proofErr w:type="spellStart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>izvanučioničkoga</w:t>
            </w:r>
            <w:proofErr w:type="spellEnd"/>
            <w:r w:rsidRPr="000108E6">
              <w:rPr>
                <w:color w:val="7F7F7F" w:themeColor="text1" w:themeTint="80"/>
                <w:sz w:val="20"/>
                <w:szCs w:val="20"/>
                <w:shd w:val="clear" w:color="auto" w:fill="FFFFFF"/>
              </w:rPr>
              <w:t xml:space="preserve"> tipa zahtijevaju pojedinačni angažman svakoga učenika, aktiviranje stečenih znanja i kompetencija u smislu neposrednoga iskustvenoga učenja. Ishodom se potiče osobni razvoj te aktivno uključivanje učenika u kulturni i društveni život zajednice.</w:t>
            </w:r>
          </w:p>
          <w:p w14:paraId="39F5C1D2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241977BF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  <w:p w14:paraId="0013A7CB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Preporučeni sadržaji: </w:t>
            </w:r>
          </w:p>
          <w:p w14:paraId="0D18BC37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kazalištu: kazališne predstave, programi kojima se predstavlja organizacija rada kazališta, rad na predstavi i njihovi sudionici</w:t>
            </w:r>
          </w:p>
          <w:p w14:paraId="08F93691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odlazak u kino i kinoteke</w:t>
            </w:r>
          </w:p>
          <w:p w14:paraId="5BAF1CBA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medijskim kućama (radijske i televizijske postaje, novinske i izdavačke kuće)</w:t>
            </w:r>
          </w:p>
          <w:p w14:paraId="67EE013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posjet institucijama: </w:t>
            </w:r>
            <w:proofErr w:type="spellStart"/>
            <w:r w:rsidRPr="000108E6">
              <w:rPr>
                <w:sz w:val="20"/>
                <w:szCs w:val="20"/>
              </w:rPr>
              <w:t>knjiženice</w:t>
            </w:r>
            <w:proofErr w:type="spellEnd"/>
            <w:r w:rsidRPr="000108E6">
              <w:rPr>
                <w:sz w:val="20"/>
                <w:szCs w:val="20"/>
              </w:rPr>
              <w:t>, muzeji, atelijeri, umjetničke radionice, instituti, zavodi</w:t>
            </w:r>
          </w:p>
          <w:p w14:paraId="30B1E6C9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festivalima: književni, filmski, znanstveni, obrazovni, tradicijski</w:t>
            </w:r>
          </w:p>
          <w:p w14:paraId="33EF894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tribinama i susreti s književnicima i autorima različitih područja djelovanja</w:t>
            </w:r>
          </w:p>
          <w:p w14:paraId="07717376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radionicama različitih sadržaja</w:t>
            </w:r>
          </w:p>
          <w:p w14:paraId="2667181C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izložbama</w:t>
            </w:r>
          </w:p>
          <w:p w14:paraId="5C14C462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predavanjima u fizičkome i digitalnome okružju</w:t>
            </w:r>
          </w:p>
          <w:p w14:paraId="23BED81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sudjelovanje u projektima</w:t>
            </w:r>
          </w:p>
          <w:p w14:paraId="6B75BBAE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posjet internetskim sadržajima: internetske izložbe, internetske učionice, kulturnu portali</w:t>
            </w:r>
          </w:p>
        </w:tc>
      </w:tr>
      <w:tr w:rsidR="000108E6" w:rsidRPr="000108E6" w14:paraId="0DB6136D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BF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Vrlo 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8B13" w14:textId="77777777" w:rsidR="000108E6" w:rsidRDefault="005703CF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</w:t>
            </w:r>
            <w:r w:rsidRPr="005703CF">
              <w:rPr>
                <w:sz w:val="20"/>
              </w:rPr>
              <w:t xml:space="preserve">očava sliku stvarnosti koju predstavljaju mediji radi komercijalizacije i uspoređuje ju s vlastitom slikom stvarnosti; objašnjava utjecaj medijskih poruka na oblikovanje vlastitih stavova; izabire i prerađuje medijske poruke za stvaranje pretpostavki i donošenje odluka; uočava internet kao platformu: internet kao medij svih medija; uočava sastavne elemente </w:t>
            </w:r>
            <w:proofErr w:type="spellStart"/>
            <w:r w:rsidRPr="005703CF">
              <w:rPr>
                <w:sz w:val="20"/>
              </w:rPr>
              <w:t>hipermedije</w:t>
            </w:r>
            <w:proofErr w:type="spellEnd"/>
            <w:r w:rsidRPr="005703CF">
              <w:rPr>
                <w:sz w:val="20"/>
              </w:rPr>
              <w:t xml:space="preserve">: međusobno povezani tekst, slika, video i zvuk; služi </w:t>
            </w:r>
            <w:r>
              <w:rPr>
                <w:sz w:val="20"/>
              </w:rPr>
              <w:t xml:space="preserve">se </w:t>
            </w:r>
            <w:r w:rsidRPr="005703CF">
              <w:rPr>
                <w:sz w:val="20"/>
              </w:rPr>
              <w:t>poveznicama koje proširuju sadržaj teksta.</w:t>
            </w:r>
          </w:p>
          <w:p w14:paraId="4393CE2F" w14:textId="1684D831" w:rsidR="005703CF" w:rsidRPr="000108E6" w:rsidRDefault="005703CF" w:rsidP="000108E6">
            <w:pPr>
              <w:spacing w:after="80"/>
              <w:rPr>
                <w:sz w:val="20"/>
              </w:rPr>
            </w:pP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DF78" w14:textId="42B52E4A" w:rsidR="000108E6" w:rsidRPr="000108E6" w:rsidRDefault="00BC6C66" w:rsidP="000108E6">
            <w:pPr>
              <w:rPr>
                <w:sz w:val="20"/>
                <w:szCs w:val="20"/>
              </w:rPr>
            </w:pPr>
            <w:r>
              <w:rPr>
                <w:sz w:val="20"/>
              </w:rPr>
              <w:t>O</w:t>
            </w:r>
            <w:r w:rsidRPr="00BC6C66">
              <w:rPr>
                <w:sz w:val="20"/>
              </w:rPr>
              <w:t xml:space="preserve">brazlaže vezu teksta i svijeta koji ga okružuje;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tumači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>...); uspoređuje popularnu kulturu s tzv. visokom kulturom na poznatim primjerima iz književnosti ili drugih umjetnosti.</w:t>
            </w: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8E6AB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63B217D2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0641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Dobar 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B44C" w14:textId="74B8BEA9" w:rsidR="00EA0C30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 xml:space="preserve">Trudi se uočiti </w:t>
            </w:r>
            <w:r w:rsidR="005703CF" w:rsidRPr="005703CF">
              <w:rPr>
                <w:sz w:val="20"/>
              </w:rPr>
              <w:t xml:space="preserve">sliku stvarnosti koju predstavljaju mediji radi komercijalizacije i </w:t>
            </w:r>
            <w:r>
              <w:rPr>
                <w:sz w:val="20"/>
              </w:rPr>
              <w:t xml:space="preserve">na poticaj ju </w:t>
            </w:r>
            <w:r w:rsidR="005703CF" w:rsidRPr="005703CF">
              <w:rPr>
                <w:sz w:val="20"/>
              </w:rPr>
              <w:t xml:space="preserve">uspoređuje s vlastitom slikom stvarnosti; </w:t>
            </w:r>
            <w:r>
              <w:rPr>
                <w:sz w:val="20"/>
              </w:rPr>
              <w:t>povremeno</w:t>
            </w:r>
            <w:r w:rsidR="005703CF" w:rsidRPr="005703CF">
              <w:rPr>
                <w:sz w:val="20"/>
              </w:rPr>
              <w:t xml:space="preserve"> objašnjava utjecaj medijskih poruka na oblikovanje vlastitih stavova;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na poticaj </w:t>
            </w:r>
            <w:r w:rsidR="005703CF" w:rsidRPr="005703CF">
              <w:rPr>
                <w:sz w:val="20"/>
              </w:rPr>
              <w:t xml:space="preserve">uočava internet kao platformu: internet kao medij svih medija; uočava </w:t>
            </w:r>
            <w:r>
              <w:rPr>
                <w:sz w:val="20"/>
              </w:rPr>
              <w:t xml:space="preserve">neke </w:t>
            </w:r>
            <w:r w:rsidR="005703CF" w:rsidRPr="005703CF">
              <w:rPr>
                <w:sz w:val="20"/>
              </w:rPr>
              <w:t xml:space="preserve">sastavne elemente </w:t>
            </w:r>
            <w:proofErr w:type="spellStart"/>
            <w:r w:rsidR="005703CF" w:rsidRPr="005703CF">
              <w:rPr>
                <w:sz w:val="20"/>
              </w:rPr>
              <w:t>hipermedije</w:t>
            </w:r>
            <w:proofErr w:type="spellEnd"/>
            <w:r w:rsidR="005703CF" w:rsidRPr="005703CF">
              <w:rPr>
                <w:sz w:val="20"/>
              </w:rPr>
              <w:t xml:space="preserve">: međusobno povezani tekst, slika, video i zvuk; </w:t>
            </w:r>
            <w:r>
              <w:rPr>
                <w:sz w:val="20"/>
              </w:rPr>
              <w:t>rijetko</w:t>
            </w:r>
            <w:r w:rsidR="005703CF" w:rsidRPr="005703CF">
              <w:rPr>
                <w:sz w:val="20"/>
              </w:rPr>
              <w:t xml:space="preserve"> se služi </w:t>
            </w:r>
            <w:r w:rsidR="005703CF" w:rsidRPr="005703CF">
              <w:rPr>
                <w:sz w:val="20"/>
              </w:rPr>
              <w:lastRenderedPageBreak/>
              <w:t>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7FFE" w14:textId="2300E75E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Povremeno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uglavnom točno</w:t>
            </w:r>
            <w:r w:rsidRPr="00BC6C66">
              <w:rPr>
                <w:sz w:val="20"/>
              </w:rPr>
              <w:t xml:space="preserve">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</w:t>
            </w:r>
            <w:r>
              <w:rPr>
                <w:sz w:val="20"/>
              </w:rPr>
              <w:t>trudi se</w:t>
            </w:r>
            <w:r w:rsidRPr="00BC6C66">
              <w:rPr>
                <w:sz w:val="20"/>
              </w:rPr>
              <w:t xml:space="preserve"> tumači</w:t>
            </w:r>
            <w:r>
              <w:rPr>
                <w:sz w:val="20"/>
              </w:rPr>
              <w:t>ti</w:t>
            </w:r>
            <w:r w:rsidRPr="00BC6C66">
              <w:rPr>
                <w:sz w:val="20"/>
              </w:rPr>
              <w:t xml:space="preserve">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</w:t>
            </w:r>
            <w:r>
              <w:rPr>
                <w:sz w:val="20"/>
              </w:rPr>
              <w:t xml:space="preserve">na poticaj </w:t>
            </w:r>
            <w:r w:rsidRPr="00BC6C66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 xml:space="preserve">...); </w:t>
            </w: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610BF86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686E7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71692107" w14:textId="77777777" w:rsidTr="00BC6C66">
        <w:trPr>
          <w:trHeight w:val="29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8AD34" w14:textId="77777777" w:rsidR="000108E6" w:rsidRPr="000108E6" w:rsidRDefault="000108E6" w:rsidP="000108E6">
            <w:pPr>
              <w:spacing w:after="60"/>
              <w:rPr>
                <w:sz w:val="18"/>
                <w:szCs w:val="18"/>
              </w:rPr>
            </w:pPr>
            <w:r w:rsidRPr="000108E6">
              <w:rPr>
                <w:sz w:val="18"/>
                <w:szCs w:val="18"/>
              </w:rPr>
              <w:t>Dovoljan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7C87" w14:textId="30C0D1DD" w:rsidR="000108E6" w:rsidRPr="000108E6" w:rsidRDefault="00EA0C30" w:rsidP="000108E6">
            <w:pPr>
              <w:spacing w:after="80"/>
              <w:rPr>
                <w:sz w:val="20"/>
              </w:rPr>
            </w:pPr>
            <w:r>
              <w:rPr>
                <w:sz w:val="20"/>
              </w:rPr>
              <w:t>Uz pomoć</w:t>
            </w:r>
            <w:r w:rsidRPr="00EA0C30">
              <w:rPr>
                <w:sz w:val="20"/>
              </w:rPr>
              <w:t xml:space="preserve"> uočava sliku stvarnosti koju predstavljaju mediji radi komercijalizacije</w:t>
            </w:r>
            <w:r>
              <w:rPr>
                <w:sz w:val="20"/>
              </w:rPr>
              <w:t>, uz pomoć ju</w:t>
            </w:r>
            <w:r w:rsidRPr="00EA0C30">
              <w:rPr>
                <w:sz w:val="20"/>
              </w:rPr>
              <w:t xml:space="preserve"> uspoređuje s vlastitom slikom stvarnosti; </w:t>
            </w:r>
            <w:r>
              <w:rPr>
                <w:sz w:val="20"/>
              </w:rPr>
              <w:t xml:space="preserve">teško </w:t>
            </w:r>
            <w:r w:rsidRPr="00EA0C30">
              <w:rPr>
                <w:sz w:val="20"/>
              </w:rPr>
              <w:t xml:space="preserve">objašnjava utjecaj medijskih poruka na oblikovanje vlastitih stavova; </w:t>
            </w:r>
            <w:r>
              <w:rPr>
                <w:sz w:val="20"/>
              </w:rPr>
              <w:t>rijetko</w:t>
            </w:r>
            <w:r w:rsidRPr="00EA0C30">
              <w:rPr>
                <w:sz w:val="20"/>
              </w:rPr>
              <w:t xml:space="preserve"> izabire i prerađuje medijske poruke za stvaranje pretpostavki i donošenje odluka; </w:t>
            </w:r>
            <w:r>
              <w:rPr>
                <w:sz w:val="20"/>
              </w:rPr>
              <w:t xml:space="preserve">ne </w:t>
            </w:r>
            <w:r w:rsidRPr="00EA0C30">
              <w:rPr>
                <w:sz w:val="20"/>
              </w:rPr>
              <w:t xml:space="preserve">uočava internet kao platformu: internet kao medij svih medija; </w:t>
            </w:r>
            <w:r>
              <w:rPr>
                <w:sz w:val="20"/>
              </w:rPr>
              <w:t xml:space="preserve">uz pomoć </w:t>
            </w:r>
            <w:r w:rsidRPr="00EA0C30">
              <w:rPr>
                <w:sz w:val="20"/>
              </w:rPr>
              <w:t xml:space="preserve">uočava </w:t>
            </w:r>
            <w:r>
              <w:rPr>
                <w:sz w:val="20"/>
              </w:rPr>
              <w:t xml:space="preserve">neke </w:t>
            </w:r>
            <w:r w:rsidRPr="00EA0C30">
              <w:rPr>
                <w:sz w:val="20"/>
              </w:rPr>
              <w:t xml:space="preserve">sastavne elemente </w:t>
            </w:r>
            <w:proofErr w:type="spellStart"/>
            <w:r w:rsidRPr="00EA0C30">
              <w:rPr>
                <w:sz w:val="20"/>
              </w:rPr>
              <w:t>hipermedije</w:t>
            </w:r>
            <w:proofErr w:type="spellEnd"/>
            <w:r w:rsidRPr="00EA0C30">
              <w:rPr>
                <w:sz w:val="20"/>
              </w:rPr>
              <w:t xml:space="preserve">: međusobno povezani tekst, slika, video i zvuk; </w:t>
            </w:r>
            <w:r>
              <w:rPr>
                <w:sz w:val="20"/>
              </w:rPr>
              <w:t>slabo</w:t>
            </w:r>
            <w:r w:rsidRPr="00EA0C30">
              <w:rPr>
                <w:sz w:val="20"/>
              </w:rPr>
              <w:t xml:space="preserve"> se služi poveznicama koje proširuju sadržaj teksta.</w:t>
            </w:r>
          </w:p>
        </w:tc>
        <w:tc>
          <w:tcPr>
            <w:tcW w:w="5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B599" w14:textId="5C93D772" w:rsidR="000108E6" w:rsidRPr="000108E6" w:rsidRDefault="00BC6C66" w:rsidP="000108E6">
            <w:pPr>
              <w:rPr>
                <w:sz w:val="20"/>
              </w:rPr>
            </w:pPr>
            <w:r>
              <w:rPr>
                <w:sz w:val="20"/>
              </w:rPr>
              <w:t>Rijetko</w:t>
            </w:r>
            <w:r w:rsidRPr="00BC6C66">
              <w:rPr>
                <w:sz w:val="20"/>
              </w:rPr>
              <w:t xml:space="preserve"> obrazlaže vezu teksta i svijeta koji ga okružuje;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prosuđuje značenje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 povezujući ih s društvenim, ekonomskim i kulturnim okružjem; </w:t>
            </w:r>
            <w:r>
              <w:rPr>
                <w:sz w:val="20"/>
              </w:rPr>
              <w:t>nije vješt i površno</w:t>
            </w:r>
            <w:r w:rsidRPr="00BC6C66">
              <w:rPr>
                <w:sz w:val="20"/>
              </w:rPr>
              <w:t xml:space="preserve"> tumači priču i likove kao temelje </w:t>
            </w:r>
            <w:proofErr w:type="spellStart"/>
            <w:r w:rsidRPr="00BC6C66">
              <w:rPr>
                <w:sz w:val="20"/>
              </w:rPr>
              <w:t>popularnokulturnih</w:t>
            </w:r>
            <w:proofErr w:type="spellEnd"/>
            <w:r w:rsidRPr="00BC6C66">
              <w:rPr>
                <w:sz w:val="20"/>
              </w:rPr>
              <w:t xml:space="preserve"> tekstova, tj. kao objekte identifikacije; </w:t>
            </w:r>
            <w:r>
              <w:rPr>
                <w:sz w:val="20"/>
              </w:rPr>
              <w:t xml:space="preserve">slabo </w:t>
            </w:r>
            <w:r w:rsidRPr="00BC6C66">
              <w:rPr>
                <w:sz w:val="20"/>
              </w:rPr>
              <w:t xml:space="preserve">objašnjava postojanje različitih, njemu poznatih supkultura (gejmeri, šminkeri, </w:t>
            </w:r>
            <w:proofErr w:type="spellStart"/>
            <w:r w:rsidRPr="00BC6C66">
              <w:rPr>
                <w:sz w:val="20"/>
              </w:rPr>
              <w:t>emoi</w:t>
            </w:r>
            <w:proofErr w:type="spellEnd"/>
            <w:r w:rsidRPr="00BC6C66">
              <w:rPr>
                <w:sz w:val="20"/>
              </w:rPr>
              <w:t xml:space="preserve">, </w:t>
            </w:r>
            <w:proofErr w:type="spellStart"/>
            <w:r w:rsidRPr="00BC6C66">
              <w:rPr>
                <w:sz w:val="20"/>
              </w:rPr>
              <w:t>hipsteri</w:t>
            </w:r>
            <w:proofErr w:type="spellEnd"/>
            <w:r w:rsidRPr="00BC6C66">
              <w:rPr>
                <w:sz w:val="20"/>
              </w:rPr>
              <w:t xml:space="preserve">...); </w:t>
            </w:r>
            <w:r>
              <w:rPr>
                <w:sz w:val="20"/>
              </w:rPr>
              <w:t>uz pomoć</w:t>
            </w:r>
            <w:r w:rsidRPr="00BC6C66">
              <w:rPr>
                <w:sz w:val="20"/>
              </w:rPr>
              <w:t xml:space="preserve"> uspoređuje popularnu kulturu s tzv. visokom kulturom na poznatim primjerima iz književnosti ili drugih umjetnosti.</w:t>
            </w:r>
          </w:p>
          <w:p w14:paraId="4E9884C0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  <w:tc>
          <w:tcPr>
            <w:tcW w:w="47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8F3E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</w:tc>
      </w:tr>
      <w:tr w:rsidR="000108E6" w:rsidRPr="000108E6" w14:paraId="6D7B6B7D" w14:textId="77777777" w:rsidTr="00154DE5">
        <w:trPr>
          <w:trHeight w:val="274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24EBC6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4875E9DD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6E99A271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16F9BD1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14:paraId="05D8E951" w14:textId="77777777" w:rsidR="000108E6" w:rsidRPr="000108E6" w:rsidRDefault="000108E6" w:rsidP="000108E6">
            <w:pPr>
              <w:shd w:val="clear" w:color="auto" w:fill="DAEEF3" w:themeFill="accent5" w:themeFillTint="33"/>
              <w:tabs>
                <w:tab w:val="left" w:pos="1140"/>
              </w:tabs>
              <w:rPr>
                <w:sz w:val="28"/>
                <w:szCs w:val="28"/>
              </w:rPr>
            </w:pPr>
            <w:r w:rsidRPr="000108E6">
              <w:rPr>
                <w:sz w:val="28"/>
                <w:szCs w:val="28"/>
              </w:rPr>
              <w:t>PISANE PROVJERE</w:t>
            </w:r>
          </w:p>
        </w:tc>
      </w:tr>
      <w:tr w:rsidR="000108E6" w:rsidRPr="000108E6" w14:paraId="2A9A8B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9AEA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145ECA45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provedbi pisane provjere prethodi priprema i usustavljivanje gradiva, a slijedi analiza postignutih rezultata</w:t>
            </w:r>
          </w:p>
          <w:p w14:paraId="13826294" w14:textId="77777777" w:rsidR="000108E6" w:rsidRPr="000108E6" w:rsidRDefault="000108E6" w:rsidP="000108E6">
            <w:pPr>
              <w:ind w:left="360"/>
            </w:pPr>
          </w:p>
          <w:p w14:paraId="0C0C935F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 xml:space="preserve">početna provjera znanja se provodi na početku svake nastavne godine (u prva dva tjedna); rezultat početne provjere upisuje se u bilješke o praćenju učenika; prethodi joj usustavljivanje nastavnih jedinica prethodnih razreda </w:t>
            </w:r>
          </w:p>
          <w:p w14:paraId="597E618D" w14:textId="77777777" w:rsidR="000108E6" w:rsidRPr="000108E6" w:rsidRDefault="000108E6" w:rsidP="000108E6"/>
          <w:p w14:paraId="60714758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godišnja provjera znanja obuhvaća provjeru nastavnih sadržaja svih nastavnih cjelina obrađenih tijekom školske godine, a može uključivati i nastavne sadržaje prethodnih razreda; prethodi joj usustavljivanje i uvježbavanje nastavnih sadržaja</w:t>
            </w:r>
          </w:p>
          <w:p w14:paraId="74CAF519" w14:textId="77777777" w:rsidR="000108E6" w:rsidRPr="000108E6" w:rsidRDefault="000108E6" w:rsidP="000108E6"/>
          <w:p w14:paraId="2929C322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učenik mora biti upoznat s opsegom gradiva koje će biti provjeravano</w:t>
            </w:r>
          </w:p>
          <w:p w14:paraId="422FBD5A" w14:textId="77777777" w:rsidR="000108E6" w:rsidRPr="000108E6" w:rsidRDefault="000108E6" w:rsidP="000108E6">
            <w:pPr>
              <w:numPr>
                <w:ilvl w:val="0"/>
                <w:numId w:val="26"/>
              </w:numPr>
            </w:pPr>
            <w:r w:rsidRPr="000108E6">
              <w:t>pisane provjere najavljuju se mjesec dana ranije</w:t>
            </w:r>
          </w:p>
          <w:tbl>
            <w:tblPr>
              <w:tblpPr w:leftFromText="180" w:rightFromText="180" w:vertAnchor="text" w:horzAnchor="page" w:tblpX="9001" w:tblpY="-2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81"/>
              <w:gridCol w:w="3060"/>
            </w:tblGrid>
            <w:tr w:rsidR="00BC6C66" w:rsidRPr="000108E6" w14:paraId="0D0BC2CF" w14:textId="77777777" w:rsidTr="00BC6C66">
              <w:tc>
                <w:tcPr>
                  <w:tcW w:w="2881" w:type="dxa"/>
                  <w:shd w:val="clear" w:color="auto" w:fill="DAEEF3" w:themeFill="accent5" w:themeFillTint="33"/>
                </w:tcPr>
                <w:p w14:paraId="3DC31BCA" w14:textId="77777777" w:rsidR="00BC6C66" w:rsidRPr="000108E6" w:rsidRDefault="00BC6C66" w:rsidP="00BC6C66">
                  <w:pPr>
                    <w:jc w:val="center"/>
                  </w:pPr>
                  <w:r w:rsidRPr="000108E6">
                    <w:t>postotak ostvarenih bodova</w:t>
                  </w:r>
                </w:p>
              </w:tc>
              <w:tc>
                <w:tcPr>
                  <w:tcW w:w="3060" w:type="dxa"/>
                  <w:shd w:val="clear" w:color="auto" w:fill="DAEEF3" w:themeFill="accent5" w:themeFillTint="33"/>
                </w:tcPr>
                <w:p w14:paraId="010DE4B6" w14:textId="77777777" w:rsidR="00BC6C66" w:rsidRPr="000108E6" w:rsidRDefault="00BC6C66" w:rsidP="00BC6C66">
                  <w:pPr>
                    <w:jc w:val="center"/>
                  </w:pPr>
                  <w:r w:rsidRPr="000108E6">
                    <w:t>ocjena</w:t>
                  </w:r>
                </w:p>
              </w:tc>
            </w:tr>
            <w:tr w:rsidR="00BC6C66" w:rsidRPr="000108E6" w14:paraId="0B1B1E86" w14:textId="77777777" w:rsidTr="00BC6C66">
              <w:tc>
                <w:tcPr>
                  <w:tcW w:w="2881" w:type="dxa"/>
                </w:tcPr>
                <w:p w14:paraId="173D2484" w14:textId="77777777" w:rsidR="00BC6C66" w:rsidRPr="000108E6" w:rsidRDefault="00BC6C66" w:rsidP="00BC6C66">
                  <w:pPr>
                    <w:jc w:val="right"/>
                  </w:pPr>
                  <w:r w:rsidRPr="000108E6">
                    <w:t>0 - 49</w:t>
                  </w:r>
                </w:p>
              </w:tc>
              <w:tc>
                <w:tcPr>
                  <w:tcW w:w="3060" w:type="dxa"/>
                </w:tcPr>
                <w:p w14:paraId="1FAEAC77" w14:textId="77777777" w:rsidR="00BC6C66" w:rsidRPr="000108E6" w:rsidRDefault="00BC6C66" w:rsidP="00BC6C66">
                  <w:r w:rsidRPr="000108E6">
                    <w:t>nedovoljan (1)</w:t>
                  </w:r>
                </w:p>
              </w:tc>
            </w:tr>
            <w:tr w:rsidR="00BC6C66" w:rsidRPr="000108E6" w14:paraId="36C2A8FD" w14:textId="77777777" w:rsidTr="00BC6C66">
              <w:tc>
                <w:tcPr>
                  <w:tcW w:w="2881" w:type="dxa"/>
                </w:tcPr>
                <w:p w14:paraId="2A6EA8E0" w14:textId="77777777" w:rsidR="00BC6C66" w:rsidRPr="000108E6" w:rsidRDefault="00BC6C66" w:rsidP="00BC6C66">
                  <w:pPr>
                    <w:jc w:val="right"/>
                  </w:pPr>
                  <w:r w:rsidRPr="000108E6">
                    <w:t>50 - 60</w:t>
                  </w:r>
                </w:p>
              </w:tc>
              <w:tc>
                <w:tcPr>
                  <w:tcW w:w="3060" w:type="dxa"/>
                </w:tcPr>
                <w:p w14:paraId="72515F51" w14:textId="77777777" w:rsidR="00BC6C66" w:rsidRPr="000108E6" w:rsidRDefault="00BC6C66" w:rsidP="00BC6C66">
                  <w:r w:rsidRPr="000108E6">
                    <w:t>dovoljan (2)</w:t>
                  </w:r>
                </w:p>
              </w:tc>
            </w:tr>
            <w:tr w:rsidR="00BC6C66" w:rsidRPr="000108E6" w14:paraId="2A28C1F8" w14:textId="77777777" w:rsidTr="00BC6C66">
              <w:tc>
                <w:tcPr>
                  <w:tcW w:w="2881" w:type="dxa"/>
                </w:tcPr>
                <w:p w14:paraId="64D9CC32" w14:textId="77777777" w:rsidR="00BC6C66" w:rsidRPr="000108E6" w:rsidRDefault="00BC6C66" w:rsidP="00BC6C66">
                  <w:pPr>
                    <w:jc w:val="right"/>
                  </w:pPr>
                  <w:r w:rsidRPr="000108E6">
                    <w:t>61 - 75</w:t>
                  </w:r>
                </w:p>
              </w:tc>
              <w:tc>
                <w:tcPr>
                  <w:tcW w:w="3060" w:type="dxa"/>
                </w:tcPr>
                <w:p w14:paraId="127B95A6" w14:textId="77777777" w:rsidR="00BC6C66" w:rsidRPr="000108E6" w:rsidRDefault="00BC6C66" w:rsidP="00BC6C66">
                  <w:r w:rsidRPr="000108E6">
                    <w:t>dobar (3)</w:t>
                  </w:r>
                </w:p>
              </w:tc>
            </w:tr>
            <w:tr w:rsidR="00BC6C66" w:rsidRPr="000108E6" w14:paraId="1B842745" w14:textId="77777777" w:rsidTr="00BC6C66">
              <w:tc>
                <w:tcPr>
                  <w:tcW w:w="2881" w:type="dxa"/>
                </w:tcPr>
                <w:p w14:paraId="78A61790" w14:textId="77777777" w:rsidR="00BC6C66" w:rsidRPr="000108E6" w:rsidRDefault="00BC6C66" w:rsidP="00BC6C66">
                  <w:pPr>
                    <w:jc w:val="right"/>
                  </w:pPr>
                  <w:r w:rsidRPr="000108E6">
                    <w:t xml:space="preserve">76 – 89 </w:t>
                  </w:r>
                </w:p>
              </w:tc>
              <w:tc>
                <w:tcPr>
                  <w:tcW w:w="3060" w:type="dxa"/>
                </w:tcPr>
                <w:p w14:paraId="16E2F2AA" w14:textId="77777777" w:rsidR="00BC6C66" w:rsidRPr="000108E6" w:rsidRDefault="00BC6C66" w:rsidP="00BC6C66">
                  <w:r w:rsidRPr="000108E6">
                    <w:t>vrlo dobar (4)</w:t>
                  </w:r>
                </w:p>
              </w:tc>
            </w:tr>
            <w:tr w:rsidR="00BC6C66" w:rsidRPr="000108E6" w14:paraId="4A279B2A" w14:textId="77777777" w:rsidTr="00BC6C66">
              <w:tc>
                <w:tcPr>
                  <w:tcW w:w="2881" w:type="dxa"/>
                </w:tcPr>
                <w:p w14:paraId="37E34ECB" w14:textId="77777777" w:rsidR="00BC6C66" w:rsidRPr="000108E6" w:rsidRDefault="00BC6C66" w:rsidP="00BC6C66">
                  <w:pPr>
                    <w:jc w:val="right"/>
                  </w:pPr>
                  <w:r w:rsidRPr="000108E6">
                    <w:t xml:space="preserve">90 – 100 </w:t>
                  </w:r>
                </w:p>
              </w:tc>
              <w:tc>
                <w:tcPr>
                  <w:tcW w:w="3060" w:type="dxa"/>
                </w:tcPr>
                <w:p w14:paraId="26529B96" w14:textId="77777777" w:rsidR="00BC6C66" w:rsidRPr="000108E6" w:rsidRDefault="00BC6C66" w:rsidP="00BC6C66">
                  <w:r w:rsidRPr="000108E6">
                    <w:t>odličan (5)</w:t>
                  </w:r>
                </w:p>
              </w:tc>
            </w:tr>
          </w:tbl>
          <w:p w14:paraId="77893AC3" w14:textId="77777777" w:rsidR="000108E6" w:rsidRPr="000108E6" w:rsidRDefault="000108E6" w:rsidP="000108E6">
            <w:pPr>
              <w:ind w:left="360"/>
            </w:pPr>
          </w:p>
          <w:p w14:paraId="66A039F5" w14:textId="77777777" w:rsidR="000108E6" w:rsidRPr="000108E6" w:rsidRDefault="000108E6" w:rsidP="000108E6">
            <w:pPr>
              <w:numPr>
                <w:ilvl w:val="0"/>
                <w:numId w:val="26"/>
              </w:numPr>
              <w:rPr>
                <w:color w:val="800000"/>
              </w:rPr>
            </w:pPr>
            <w:r w:rsidRPr="000108E6">
              <w:t xml:space="preserve">učenikov uspjeh u pisanim provjerama (uz moguće iznimke) vrednuje kroz postotke kako slijedi: </w:t>
            </w:r>
          </w:p>
          <w:p w14:paraId="2BDC543B" w14:textId="77777777" w:rsidR="000108E6" w:rsidRPr="000108E6" w:rsidRDefault="000108E6" w:rsidP="000108E6">
            <w:pPr>
              <w:rPr>
                <w:color w:val="800000"/>
              </w:rPr>
            </w:pPr>
          </w:p>
          <w:p w14:paraId="3E98284F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E4F4679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724F7FBF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6EE4C2E3" w14:textId="77777777" w:rsidR="000108E6" w:rsidRPr="000108E6" w:rsidRDefault="000108E6" w:rsidP="000108E6">
            <w:pPr>
              <w:rPr>
                <w:color w:val="800000"/>
                <w:sz w:val="16"/>
                <w:szCs w:val="16"/>
              </w:rPr>
            </w:pPr>
          </w:p>
          <w:p w14:paraId="59156C15" w14:textId="6C7873A5" w:rsidR="000108E6" w:rsidRDefault="000108E6" w:rsidP="000108E6">
            <w:pPr>
              <w:numPr>
                <w:ilvl w:val="0"/>
                <w:numId w:val="28"/>
              </w:numPr>
              <w:contextualSpacing/>
            </w:pPr>
            <w:r w:rsidRPr="000108E6">
              <w:t>broj pisanih provjera u nastavnoj godini (Hrvatski jezik i komunikacija): 5</w:t>
            </w:r>
          </w:p>
          <w:p w14:paraId="63F97587" w14:textId="77777777" w:rsidR="00BC6C66" w:rsidRPr="000108E6" w:rsidRDefault="00BC6C66" w:rsidP="00BC6C66">
            <w:pPr>
              <w:ind w:left="360"/>
              <w:contextualSpacing/>
            </w:pPr>
          </w:p>
          <w:p w14:paraId="25E057F1" w14:textId="77777777" w:rsidR="000108E6" w:rsidRPr="000108E6" w:rsidRDefault="000108E6" w:rsidP="000108E6">
            <w:pPr>
              <w:tabs>
                <w:tab w:val="left" w:pos="1140"/>
              </w:tabs>
            </w:pPr>
          </w:p>
        </w:tc>
      </w:tr>
      <w:tr w:rsidR="000108E6" w:rsidRPr="000108E6" w14:paraId="74FA738B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5D8048C" w14:textId="77777777" w:rsidR="000108E6" w:rsidRPr="000108E6" w:rsidRDefault="000108E6" w:rsidP="000108E6">
            <w:pPr>
              <w:ind w:left="360"/>
              <w:rPr>
                <w:color w:val="800000"/>
              </w:rPr>
            </w:pPr>
          </w:p>
          <w:p w14:paraId="4B3331FF" w14:textId="77777777" w:rsidR="000108E6" w:rsidRPr="000108E6" w:rsidRDefault="000108E6" w:rsidP="000108E6">
            <w:pPr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ŠKOLSKE ZADAĆE</w:t>
            </w:r>
          </w:p>
          <w:p w14:paraId="0611D3E4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</w:tr>
      <w:tr w:rsidR="000108E6" w:rsidRPr="000108E6" w14:paraId="0D3D1BB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C51C" w14:textId="77777777" w:rsidR="000108E6" w:rsidRPr="000108E6" w:rsidRDefault="000108E6" w:rsidP="000108E6"/>
          <w:p w14:paraId="50DD65F0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školska zadaća je unaprijed najavljena i planirana provjera znanja i vještina</w:t>
            </w:r>
          </w:p>
          <w:p w14:paraId="589C8CD1" w14:textId="77777777" w:rsidR="000108E6" w:rsidRPr="000108E6" w:rsidRDefault="000108E6" w:rsidP="000108E6">
            <w:pPr>
              <w:ind w:left="502"/>
              <w:contextualSpacing/>
            </w:pPr>
          </w:p>
          <w:p w14:paraId="08D3059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najavljuje se, prethodi joj priprema</w:t>
            </w:r>
          </w:p>
          <w:p w14:paraId="31835AF0" w14:textId="77777777" w:rsidR="000108E6" w:rsidRPr="000108E6" w:rsidRDefault="000108E6" w:rsidP="00BC6C66">
            <w:pPr>
              <w:contextualSpacing/>
            </w:pPr>
          </w:p>
          <w:p w14:paraId="17446C8D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vrednuju se: ostvarenost teme, kompozicija, izvornost, povezanost rečenica, bogatstvo rječnika i stila, gramatička i pravopisna točnost, čitljivost i urednost, sadržajna razrađenost</w:t>
            </w:r>
          </w:p>
          <w:p w14:paraId="5A10812B" w14:textId="77777777" w:rsidR="000108E6" w:rsidRPr="000108E6" w:rsidRDefault="000108E6" w:rsidP="00BC6C66">
            <w:pPr>
              <w:contextualSpacing/>
            </w:pPr>
          </w:p>
          <w:p w14:paraId="463845E8" w14:textId="77777777" w:rsidR="000108E6" w:rsidRPr="000108E6" w:rsidRDefault="000108E6" w:rsidP="000108E6">
            <w:pPr>
              <w:numPr>
                <w:ilvl w:val="0"/>
                <w:numId w:val="31"/>
              </w:numPr>
              <w:contextualSpacing/>
            </w:pPr>
            <w:r w:rsidRPr="000108E6">
              <w:t>ocjena iz pisanih radova proizlazi iz ukupnog broja ostvarenih bodova(prema sastavnicama):</w:t>
            </w:r>
          </w:p>
          <w:p w14:paraId="77DEB5B6" w14:textId="77777777" w:rsidR="000108E6" w:rsidRPr="000108E6" w:rsidRDefault="000108E6" w:rsidP="000108E6">
            <w:pPr>
              <w:ind w:left="502"/>
              <w:contextualSpacing/>
            </w:pPr>
          </w:p>
          <w:p w14:paraId="35EDFE8E" w14:textId="77777777" w:rsidR="000108E6" w:rsidRPr="000108E6" w:rsidRDefault="000108E6" w:rsidP="000108E6">
            <w:pPr>
              <w:ind w:left="502"/>
              <w:contextualSpacing/>
            </w:pPr>
          </w:p>
          <w:p w14:paraId="064B55BF" w14:textId="77777777" w:rsidR="000108E6" w:rsidRPr="000108E6" w:rsidRDefault="000108E6" w:rsidP="000108E6"/>
          <w:tbl>
            <w:tblPr>
              <w:tblW w:w="0" w:type="auto"/>
              <w:tblInd w:w="8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01"/>
              <w:gridCol w:w="2102"/>
              <w:gridCol w:w="2102"/>
              <w:gridCol w:w="2102"/>
              <w:gridCol w:w="2102"/>
            </w:tblGrid>
            <w:tr w:rsidR="000108E6" w:rsidRPr="000108E6" w14:paraId="2DB88D71" w14:textId="77777777" w:rsidTr="00154DE5">
              <w:tc>
                <w:tcPr>
                  <w:tcW w:w="2101" w:type="dxa"/>
                  <w:shd w:val="clear" w:color="auto" w:fill="F1D3E2"/>
                </w:tcPr>
                <w:p w14:paraId="132530CB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14CD9C43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dovoljan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2EF078E1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5A5A0E9A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vrlo dobar</w:t>
                  </w:r>
                </w:p>
              </w:tc>
              <w:tc>
                <w:tcPr>
                  <w:tcW w:w="2102" w:type="dxa"/>
                  <w:shd w:val="clear" w:color="auto" w:fill="F1D3E2"/>
                </w:tcPr>
                <w:p w14:paraId="4BEF12FF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odli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</w:tr>
            <w:tr w:rsidR="000108E6" w:rsidRPr="000108E6" w14:paraId="71A4A348" w14:textId="77777777" w:rsidTr="00154DE5">
              <w:tc>
                <w:tcPr>
                  <w:tcW w:w="2101" w:type="dxa"/>
                </w:tcPr>
                <w:p w14:paraId="1C16E27F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0-9</w:t>
                  </w:r>
                </w:p>
              </w:tc>
              <w:tc>
                <w:tcPr>
                  <w:tcW w:w="2102" w:type="dxa"/>
                </w:tcPr>
                <w:p w14:paraId="34FBEFB0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10-12</w:t>
                  </w:r>
                </w:p>
              </w:tc>
              <w:tc>
                <w:tcPr>
                  <w:tcW w:w="2102" w:type="dxa"/>
                </w:tcPr>
                <w:p w14:paraId="40270CB4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13-15</w:t>
                  </w:r>
                </w:p>
              </w:tc>
              <w:tc>
                <w:tcPr>
                  <w:tcW w:w="2102" w:type="dxa"/>
                </w:tcPr>
                <w:p w14:paraId="351F2018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16-17</w:t>
                  </w:r>
                </w:p>
              </w:tc>
              <w:tc>
                <w:tcPr>
                  <w:tcW w:w="2102" w:type="dxa"/>
                </w:tcPr>
                <w:p w14:paraId="061F163C" w14:textId="77777777" w:rsidR="000108E6" w:rsidRPr="000108E6" w:rsidRDefault="000108E6" w:rsidP="00665A10">
                  <w:pPr>
                    <w:framePr w:hSpace="180" w:wrap="around" w:vAnchor="page" w:hAnchor="margin" w:y="3226"/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18-20</w:t>
                  </w:r>
                </w:p>
              </w:tc>
            </w:tr>
          </w:tbl>
          <w:p w14:paraId="5418F6CB" w14:textId="77777777" w:rsidR="000108E6" w:rsidRPr="000108E6" w:rsidRDefault="000108E6" w:rsidP="000108E6"/>
          <w:p w14:paraId="5CC0AA7A" w14:textId="77777777" w:rsidR="000108E6" w:rsidRPr="000108E6" w:rsidRDefault="000108E6" w:rsidP="000108E6"/>
          <w:p w14:paraId="6658F744" w14:textId="77777777" w:rsidR="000108E6" w:rsidRPr="000108E6" w:rsidRDefault="000108E6" w:rsidP="000108E6"/>
          <w:p w14:paraId="7E12C996" w14:textId="77777777" w:rsidR="000108E6" w:rsidRPr="000108E6" w:rsidRDefault="000108E6" w:rsidP="000108E6"/>
          <w:tbl>
            <w:tblPr>
              <w:tblpPr w:leftFromText="180" w:rightFromText="180" w:vertAnchor="text" w:horzAnchor="margin" w:tblpXSpec="center" w:tblpY="-11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6804"/>
              <w:gridCol w:w="708"/>
            </w:tblGrid>
            <w:tr w:rsidR="000108E6" w:rsidRPr="000108E6" w14:paraId="7E899A43" w14:textId="77777777" w:rsidTr="00154DE5">
              <w:tc>
                <w:tcPr>
                  <w:tcW w:w="9841" w:type="dxa"/>
                  <w:gridSpan w:val="3"/>
                  <w:shd w:val="clear" w:color="auto" w:fill="F2F2F2" w:themeFill="background1" w:themeFillShade="F2"/>
                </w:tcPr>
                <w:p w14:paraId="31CC702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lastRenderedPageBreak/>
                    <w:t>Vrednovanje školske zada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ć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</w:t>
                  </w:r>
                </w:p>
                <w:p w14:paraId="0AF89C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0108E6" w:rsidRPr="000108E6" w14:paraId="48880A6B" w14:textId="77777777" w:rsidTr="00154DE5">
              <w:tc>
                <w:tcPr>
                  <w:tcW w:w="2329" w:type="dxa"/>
                </w:tcPr>
                <w:p w14:paraId="7FEFF0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elementi vrednovanja</w:t>
                  </w:r>
                </w:p>
              </w:tc>
              <w:tc>
                <w:tcPr>
                  <w:tcW w:w="6804" w:type="dxa"/>
                </w:tcPr>
                <w:p w14:paraId="32DB07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7C3A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  <w:t>b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odovi</w:t>
                  </w:r>
                </w:p>
              </w:tc>
            </w:tr>
            <w:tr w:rsidR="000108E6" w:rsidRPr="000108E6" w14:paraId="7C484A7A" w14:textId="77777777" w:rsidTr="00154DE5">
              <w:tc>
                <w:tcPr>
                  <w:tcW w:w="2329" w:type="dxa"/>
                  <w:vMerge w:val="restart"/>
                </w:tcPr>
                <w:p w14:paraId="26047C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5169AC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OSTVARENOST TEME</w:t>
                  </w:r>
                </w:p>
              </w:tc>
              <w:tc>
                <w:tcPr>
                  <w:tcW w:w="6804" w:type="dxa"/>
                </w:tcPr>
                <w:p w14:paraId="1F3D227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nije ostvarena</w:t>
                  </w:r>
                </w:p>
              </w:tc>
              <w:tc>
                <w:tcPr>
                  <w:tcW w:w="708" w:type="dxa"/>
                </w:tcPr>
                <w:p w14:paraId="075FABA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6995DFE" w14:textId="77777777" w:rsidTr="00154DE5">
              <w:tc>
                <w:tcPr>
                  <w:tcW w:w="2329" w:type="dxa"/>
                  <w:vMerge/>
                </w:tcPr>
                <w:p w14:paraId="7C5E28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3ECC4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no ostvarena </w:t>
                  </w:r>
                </w:p>
              </w:tc>
              <w:tc>
                <w:tcPr>
                  <w:tcW w:w="708" w:type="dxa"/>
                </w:tcPr>
                <w:p w14:paraId="5B2E9F1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39230EC" w14:textId="77777777" w:rsidTr="00154DE5">
              <w:tc>
                <w:tcPr>
                  <w:tcW w:w="2329" w:type="dxa"/>
                  <w:vMerge/>
                </w:tcPr>
                <w:p w14:paraId="64B794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71D025B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tema je u potpunosti ostvarena</w:t>
                  </w:r>
                </w:p>
              </w:tc>
              <w:tc>
                <w:tcPr>
                  <w:tcW w:w="708" w:type="dxa"/>
                </w:tcPr>
                <w:p w14:paraId="5943A8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1D9B2A7" w14:textId="77777777" w:rsidTr="00154DE5">
              <w:tc>
                <w:tcPr>
                  <w:tcW w:w="2329" w:type="dxa"/>
                  <w:vMerge w:val="restart"/>
                </w:tcPr>
                <w:p w14:paraId="6A6B84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39C460B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KOMPOZICIJA</w:t>
                  </w:r>
                </w:p>
              </w:tc>
              <w:tc>
                <w:tcPr>
                  <w:tcW w:w="6804" w:type="dxa"/>
                </w:tcPr>
                <w:p w14:paraId="3DBFA7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nesre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kompozicija</w:t>
                  </w:r>
                </w:p>
              </w:tc>
              <w:tc>
                <w:tcPr>
                  <w:tcW w:w="708" w:type="dxa"/>
                </w:tcPr>
                <w:p w14:paraId="7C8C6A5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24A5D119" w14:textId="77777777" w:rsidTr="00154DE5">
              <w:tc>
                <w:tcPr>
                  <w:tcW w:w="2329" w:type="dxa"/>
                  <w:vMerge/>
                </w:tcPr>
                <w:p w14:paraId="07A779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DE8CE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nedostaju dijelovi kompozicije</w:t>
                  </w:r>
                </w:p>
              </w:tc>
              <w:tc>
                <w:tcPr>
                  <w:tcW w:w="708" w:type="dxa"/>
                </w:tcPr>
                <w:p w14:paraId="7AD0504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B37F1E9" w14:textId="77777777" w:rsidTr="00154DE5">
              <w:tc>
                <w:tcPr>
                  <w:tcW w:w="2329" w:type="dxa"/>
                  <w:vMerge/>
                </w:tcPr>
                <w:p w14:paraId="085383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6DE051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kompozicija je u potpunosti ostvarena</w:t>
                  </w:r>
                </w:p>
              </w:tc>
              <w:tc>
                <w:tcPr>
                  <w:tcW w:w="708" w:type="dxa"/>
                </w:tcPr>
                <w:p w14:paraId="0E750B1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619A0E8" w14:textId="77777777" w:rsidTr="00154DE5">
              <w:tc>
                <w:tcPr>
                  <w:tcW w:w="2329" w:type="dxa"/>
                  <w:vMerge w:val="restart"/>
                </w:tcPr>
                <w:p w14:paraId="6C484F1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0ED7D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IZVORNOST</w:t>
                  </w:r>
                </w:p>
              </w:tc>
              <w:tc>
                <w:tcPr>
                  <w:tcW w:w="6804" w:type="dxa"/>
                </w:tcPr>
                <w:p w14:paraId="2D7BD6E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nije dostignuta</w:t>
                  </w:r>
                </w:p>
              </w:tc>
              <w:tc>
                <w:tcPr>
                  <w:tcW w:w="708" w:type="dxa"/>
                </w:tcPr>
                <w:p w14:paraId="02EF6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0D6066A0" w14:textId="77777777" w:rsidTr="00154DE5">
              <w:tc>
                <w:tcPr>
                  <w:tcW w:w="2329" w:type="dxa"/>
                  <w:vMerge/>
                </w:tcPr>
                <w:p w14:paraId="103EB83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12D7E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izvornost ostvarena u razradi nekih motiva</w:t>
                  </w:r>
                </w:p>
              </w:tc>
              <w:tc>
                <w:tcPr>
                  <w:tcW w:w="708" w:type="dxa"/>
                </w:tcPr>
                <w:p w14:paraId="594D812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024D6972" w14:textId="77777777" w:rsidTr="00154DE5">
              <w:tc>
                <w:tcPr>
                  <w:tcW w:w="2329" w:type="dxa"/>
                  <w:vMerge/>
                </w:tcPr>
                <w:p w14:paraId="464DB71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E765C6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izvorno</w:t>
                  </w:r>
                </w:p>
              </w:tc>
              <w:tc>
                <w:tcPr>
                  <w:tcW w:w="708" w:type="dxa"/>
                </w:tcPr>
                <w:p w14:paraId="0DC2B9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10B33ABC" w14:textId="77777777" w:rsidTr="00154DE5">
              <w:tc>
                <w:tcPr>
                  <w:tcW w:w="2329" w:type="dxa"/>
                  <w:vMerge w:val="restart"/>
                </w:tcPr>
                <w:p w14:paraId="6ED2F34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2DCC0C3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POVEZANOST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ENICA</w:t>
                  </w:r>
                </w:p>
              </w:tc>
              <w:tc>
                <w:tcPr>
                  <w:tcW w:w="6804" w:type="dxa"/>
                </w:tcPr>
                <w:p w14:paraId="07FC881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nisu smisleno povezane</w:t>
                  </w:r>
                </w:p>
              </w:tc>
              <w:tc>
                <w:tcPr>
                  <w:tcW w:w="708" w:type="dxa"/>
                </w:tcPr>
                <w:p w14:paraId="7DFDE7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C12E208" w14:textId="77777777" w:rsidTr="00154DE5">
              <w:tc>
                <w:tcPr>
                  <w:tcW w:w="2329" w:type="dxa"/>
                  <w:vMerge/>
                </w:tcPr>
                <w:p w14:paraId="46E0F0E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E858C2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djelom smisleno povezane</w:t>
                  </w:r>
                </w:p>
              </w:tc>
              <w:tc>
                <w:tcPr>
                  <w:tcW w:w="708" w:type="dxa"/>
                </w:tcPr>
                <w:p w14:paraId="245E98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9440193" w14:textId="77777777" w:rsidTr="00154DE5">
              <w:tc>
                <w:tcPr>
                  <w:tcW w:w="2329" w:type="dxa"/>
                  <w:vMerge/>
                </w:tcPr>
                <w:p w14:paraId="5B7642E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2F20E6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enice su smislene i povezane</w:t>
                  </w:r>
                </w:p>
              </w:tc>
              <w:tc>
                <w:tcPr>
                  <w:tcW w:w="708" w:type="dxa"/>
                </w:tcPr>
                <w:p w14:paraId="7B2082B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5E5AE67" w14:textId="77777777" w:rsidTr="00154DE5">
              <w:tc>
                <w:tcPr>
                  <w:tcW w:w="2329" w:type="dxa"/>
                  <w:vMerge w:val="restart"/>
                </w:tcPr>
                <w:p w14:paraId="30FD1C6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79365CA6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BOGATSTVO JEZIKA I STILA</w:t>
                  </w:r>
                </w:p>
              </w:tc>
              <w:tc>
                <w:tcPr>
                  <w:tcW w:w="6804" w:type="dxa"/>
                </w:tcPr>
                <w:p w14:paraId="358D3AF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oskudnost i površnost u izražavanju</w:t>
                  </w:r>
                </w:p>
              </w:tc>
              <w:tc>
                <w:tcPr>
                  <w:tcW w:w="708" w:type="dxa"/>
                </w:tcPr>
                <w:p w14:paraId="061C473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53C1BFB4" w14:textId="77777777" w:rsidTr="00154DE5">
              <w:tc>
                <w:tcPr>
                  <w:tcW w:w="2329" w:type="dxa"/>
                  <w:vMerge/>
                </w:tcPr>
                <w:p w14:paraId="5760649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7FF86B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mali broj uobi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ajenih stilskih izražajnih sredstava</w:t>
                  </w:r>
                </w:p>
              </w:tc>
              <w:tc>
                <w:tcPr>
                  <w:tcW w:w="708" w:type="dxa"/>
                </w:tcPr>
                <w:p w14:paraId="10DEF09F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D538333" w14:textId="77777777" w:rsidTr="00154DE5">
              <w:tc>
                <w:tcPr>
                  <w:tcW w:w="2329" w:type="dxa"/>
                  <w:vMerge/>
                </w:tcPr>
                <w:p w14:paraId="4AE44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31CD326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bogatstvo rje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nika, izvorna stilska izražajna sredstva</w:t>
                  </w:r>
                </w:p>
              </w:tc>
              <w:tc>
                <w:tcPr>
                  <w:tcW w:w="708" w:type="dxa"/>
                </w:tcPr>
                <w:p w14:paraId="2813DEB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4EE5472F" w14:textId="77777777" w:rsidTr="00154DE5">
              <w:tc>
                <w:tcPr>
                  <w:tcW w:w="2329" w:type="dxa"/>
                  <w:vMerge w:val="restart"/>
                </w:tcPr>
                <w:p w14:paraId="27DCEC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1794EA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PRAVOPISNA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05CB5CB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potpuna ili velika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65B0E8F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5D5C9B6" w14:textId="77777777" w:rsidTr="00154DE5">
              <w:tc>
                <w:tcPr>
                  <w:tcW w:w="2329" w:type="dxa"/>
                  <w:vMerge/>
                </w:tcPr>
                <w:p w14:paraId="4CE8A38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13D72B0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09A2DA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61C23112" w14:textId="77777777" w:rsidTr="00154DE5">
              <w:tc>
                <w:tcPr>
                  <w:tcW w:w="2329" w:type="dxa"/>
                  <w:vMerge/>
                </w:tcPr>
                <w:p w14:paraId="25A842D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31989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nost u pisanju rije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 i re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enica</w:t>
                  </w:r>
                </w:p>
              </w:tc>
              <w:tc>
                <w:tcPr>
                  <w:tcW w:w="708" w:type="dxa"/>
                </w:tcPr>
                <w:p w14:paraId="45B23C5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7D588772" w14:textId="77777777" w:rsidTr="00154DE5">
              <w:tc>
                <w:tcPr>
                  <w:tcW w:w="2329" w:type="dxa"/>
                  <w:vMerge w:val="restart"/>
                </w:tcPr>
                <w:p w14:paraId="71E15A5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6D540E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GRAMATI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KA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NOST</w:t>
                  </w:r>
                </w:p>
              </w:tc>
              <w:tc>
                <w:tcPr>
                  <w:tcW w:w="6804" w:type="dxa"/>
                </w:tcPr>
                <w:p w14:paraId="4CB2B7B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ili u potpunosti neto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an</w:t>
                  </w:r>
                </w:p>
              </w:tc>
              <w:tc>
                <w:tcPr>
                  <w:tcW w:w="708" w:type="dxa"/>
                </w:tcPr>
                <w:p w14:paraId="7F3DB5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76F88B27" w14:textId="77777777" w:rsidTr="00154DE5">
              <w:tc>
                <w:tcPr>
                  <w:tcW w:w="2329" w:type="dxa"/>
                  <w:vMerge/>
                </w:tcPr>
                <w:p w14:paraId="48510FD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68D93C1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pretežno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70E4074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2D98C7D7" w14:textId="77777777" w:rsidTr="00154DE5">
              <w:tc>
                <w:tcPr>
                  <w:tcW w:w="2329" w:type="dxa"/>
                  <w:vMerge/>
                </w:tcPr>
                <w:p w14:paraId="37FF5F5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5AF85B8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potpuno to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an </w:t>
                  </w:r>
                </w:p>
              </w:tc>
              <w:tc>
                <w:tcPr>
                  <w:tcW w:w="708" w:type="dxa"/>
                </w:tcPr>
                <w:p w14:paraId="04DD01C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59E6B2BD" w14:textId="77777777" w:rsidTr="00154DE5">
              <w:tc>
                <w:tcPr>
                  <w:tcW w:w="2329" w:type="dxa"/>
                  <w:vMerge w:val="restart"/>
                </w:tcPr>
                <w:p w14:paraId="59375992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SADRŽAJNA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  <w:sz w:val="16"/>
                      <w:szCs w:val="16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ENOST</w:t>
                  </w:r>
                </w:p>
                <w:p w14:paraId="3B74276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ZADANOG PISANOG OBLIKA</w:t>
                  </w:r>
                </w:p>
              </w:tc>
              <w:tc>
                <w:tcPr>
                  <w:tcW w:w="6804" w:type="dxa"/>
                </w:tcPr>
                <w:p w14:paraId="721893CD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nije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en </w:t>
                  </w:r>
                </w:p>
              </w:tc>
              <w:tc>
                <w:tcPr>
                  <w:tcW w:w="708" w:type="dxa"/>
                </w:tcPr>
                <w:p w14:paraId="33EB033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CB6F217" w14:textId="77777777" w:rsidTr="00154DE5">
              <w:tc>
                <w:tcPr>
                  <w:tcW w:w="2329" w:type="dxa"/>
                  <w:vMerge/>
                </w:tcPr>
                <w:p w14:paraId="0263D62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4B1A5ED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djelomi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4DB465E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6E62B93" w14:textId="77777777" w:rsidTr="00154DE5">
              <w:tc>
                <w:tcPr>
                  <w:tcW w:w="2329" w:type="dxa"/>
                  <w:vMerge/>
                </w:tcPr>
                <w:p w14:paraId="317230A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4C1376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 je sadržajno razra</w:t>
                  </w:r>
                  <w:r w:rsidRPr="000108E6">
                    <w:rPr>
                      <w:rFonts w:ascii="Times New Roman (TT) Regular" w:hAnsi="Times New Roman (TT) Regular" w:cs="Times New Roman (TT) Regular"/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</w:t>
                  </w:r>
                </w:p>
              </w:tc>
              <w:tc>
                <w:tcPr>
                  <w:tcW w:w="708" w:type="dxa"/>
                </w:tcPr>
                <w:p w14:paraId="0377683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3F209CD5" w14:textId="77777777" w:rsidTr="00154DE5">
              <w:tc>
                <w:tcPr>
                  <w:tcW w:w="2329" w:type="dxa"/>
                  <w:vMerge w:val="restart"/>
                </w:tcPr>
                <w:p w14:paraId="17226A3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1E51823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sz w:val="20"/>
                      <w:szCs w:val="2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TEKSTOVNA VRSTA</w:t>
                  </w:r>
                </w:p>
              </w:tc>
              <w:tc>
                <w:tcPr>
                  <w:tcW w:w="6804" w:type="dxa"/>
                </w:tcPr>
                <w:p w14:paraId="37FD67B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nisu vidljiva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0F80113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33CFD2DB" w14:textId="77777777" w:rsidTr="00154DE5">
              <w:tc>
                <w:tcPr>
                  <w:tcW w:w="2329" w:type="dxa"/>
                  <w:vMerge/>
                </w:tcPr>
                <w:p w14:paraId="612D5FE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24C540E4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neka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3E573D1A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3175B5C4" w14:textId="77777777" w:rsidTr="00154DE5">
              <w:tc>
                <w:tcPr>
                  <w:tcW w:w="2329" w:type="dxa"/>
                  <w:vMerge/>
                </w:tcPr>
                <w:p w14:paraId="46D8EF2E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Times New Roman (TT) Regular" w:hAnsi="Times New Roman (TT) Regular" w:cs="Times New Roman (TT) Regular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804" w:type="dxa"/>
                </w:tcPr>
                <w:p w14:paraId="0B5C867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vidljiva su obilježja zadane </w:t>
                  </w:r>
                  <w:proofErr w:type="spellStart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tekstovne</w:t>
                  </w:r>
                  <w:proofErr w:type="spellEnd"/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 xml:space="preserve"> vrste</w:t>
                  </w:r>
                </w:p>
              </w:tc>
              <w:tc>
                <w:tcPr>
                  <w:tcW w:w="708" w:type="dxa"/>
                </w:tcPr>
                <w:p w14:paraId="779F330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  <w:tr w:rsidR="000108E6" w:rsidRPr="000108E6" w14:paraId="0F80EB1E" w14:textId="77777777" w:rsidTr="00154DE5">
              <w:tc>
                <w:tcPr>
                  <w:tcW w:w="2329" w:type="dxa"/>
                  <w:vMerge w:val="restart"/>
                </w:tcPr>
                <w:p w14:paraId="0BCADD6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</w:p>
                <w:p w14:paraId="009D3B13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VANJŠTINA TEKSTA</w:t>
                  </w:r>
                </w:p>
                <w:p w14:paraId="2AEFFC47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  <w:sz w:val="18"/>
                      <w:szCs w:val="18"/>
                    </w:rPr>
                    <w:t>(UREDNOST I RUKOPIS)</w:t>
                  </w:r>
                </w:p>
              </w:tc>
              <w:tc>
                <w:tcPr>
                  <w:tcW w:w="6804" w:type="dxa"/>
                </w:tcPr>
                <w:p w14:paraId="53AE085C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 nisu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</w:t>
                  </w:r>
                  <w:r w:rsidRPr="000108E6"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708" w:type="dxa"/>
                </w:tcPr>
                <w:p w14:paraId="56838B39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0</w:t>
                  </w:r>
                </w:p>
              </w:tc>
            </w:tr>
            <w:tr w:rsidR="000108E6" w:rsidRPr="000108E6" w14:paraId="19106044" w14:textId="77777777" w:rsidTr="00154DE5">
              <w:tc>
                <w:tcPr>
                  <w:tcW w:w="2329" w:type="dxa"/>
                  <w:vMerge/>
                </w:tcPr>
                <w:p w14:paraId="5FC89678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2D4158C1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djelomi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no 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EF6B1D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1</w:t>
                  </w:r>
                </w:p>
              </w:tc>
            </w:tr>
            <w:tr w:rsidR="000108E6" w:rsidRPr="000108E6" w14:paraId="1A6AA90E" w14:textId="77777777" w:rsidTr="00154DE5">
              <w:tc>
                <w:tcPr>
                  <w:tcW w:w="2329" w:type="dxa"/>
                  <w:vMerge/>
                </w:tcPr>
                <w:p w14:paraId="2449D32B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</w:p>
              </w:tc>
              <w:tc>
                <w:tcPr>
                  <w:tcW w:w="6804" w:type="dxa"/>
                </w:tcPr>
                <w:p w14:paraId="3F36D085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izgra</w:t>
                  </w:r>
                  <w:r w:rsidRPr="000108E6">
                    <w:rPr>
                      <w:color w:val="000000"/>
                    </w:rPr>
                    <w:t>đ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ena tehni</w:t>
                  </w:r>
                  <w:r w:rsidRPr="000108E6">
                    <w:rPr>
                      <w:color w:val="000000"/>
                    </w:rPr>
                    <w:t>č</w:t>
                  </w: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ka obilježja rukopisa</w:t>
                  </w:r>
                </w:p>
              </w:tc>
              <w:tc>
                <w:tcPr>
                  <w:tcW w:w="708" w:type="dxa"/>
                </w:tcPr>
                <w:p w14:paraId="34EA4520" w14:textId="77777777" w:rsidR="000108E6" w:rsidRPr="000108E6" w:rsidRDefault="000108E6" w:rsidP="000108E6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contextualSpacing/>
                    <w:jc w:val="center"/>
                    <w:textAlignment w:val="center"/>
                    <w:rPr>
                      <w:rFonts w:ascii="High Tower Text" w:hAnsi="High Tower Text" w:cs="Times New Roman (TT) Regular"/>
                      <w:color w:val="000000"/>
                    </w:rPr>
                  </w:pPr>
                  <w:r w:rsidRPr="000108E6">
                    <w:rPr>
                      <w:rFonts w:ascii="High Tower Text" w:hAnsi="High Tower Text" w:cs="Times New Roman (TT) Regular"/>
                      <w:color w:val="000000"/>
                    </w:rPr>
                    <w:t>2</w:t>
                  </w:r>
                </w:p>
              </w:tc>
            </w:tr>
          </w:tbl>
          <w:p w14:paraId="08E43C0E" w14:textId="77777777" w:rsidR="000108E6" w:rsidRPr="000108E6" w:rsidRDefault="000108E6" w:rsidP="000108E6"/>
          <w:p w14:paraId="36E0A0E1" w14:textId="77777777" w:rsidR="000108E6" w:rsidRPr="000108E6" w:rsidRDefault="000108E6" w:rsidP="000108E6"/>
          <w:p w14:paraId="6288AFA1" w14:textId="77777777" w:rsidR="000108E6" w:rsidRPr="000108E6" w:rsidRDefault="000108E6" w:rsidP="000108E6"/>
          <w:p w14:paraId="30C68FCD" w14:textId="77777777" w:rsidR="000108E6" w:rsidRPr="000108E6" w:rsidRDefault="000108E6" w:rsidP="000108E6"/>
          <w:p w14:paraId="4C877CEB" w14:textId="77777777" w:rsidR="000108E6" w:rsidRPr="000108E6" w:rsidRDefault="000108E6" w:rsidP="000108E6"/>
          <w:p w14:paraId="04D02E39" w14:textId="77777777" w:rsidR="000108E6" w:rsidRPr="000108E6" w:rsidRDefault="000108E6" w:rsidP="000108E6"/>
          <w:p w14:paraId="4189F4EF" w14:textId="77777777" w:rsidR="000108E6" w:rsidRPr="000108E6" w:rsidRDefault="000108E6" w:rsidP="000108E6">
            <w:pPr>
              <w:numPr>
                <w:ilvl w:val="0"/>
                <w:numId w:val="38"/>
              </w:numPr>
              <w:contextualSpacing/>
            </w:pPr>
            <w:r w:rsidRPr="000108E6">
              <w:t>uz ocjene i bodovanje prema sastavnicama učenici dobivaju kratku, jasnu i poticajnu uputu koja potiče  razvoj pismenosti</w:t>
            </w:r>
          </w:p>
          <w:p w14:paraId="64863F73" w14:textId="77777777" w:rsidR="000108E6" w:rsidRPr="000108E6" w:rsidRDefault="000108E6" w:rsidP="000108E6"/>
        </w:tc>
      </w:tr>
      <w:tr w:rsidR="000108E6" w:rsidRPr="000108E6" w14:paraId="5485742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5BDA8B" w14:textId="77777777" w:rsidR="000108E6" w:rsidRPr="000108E6" w:rsidRDefault="000108E6" w:rsidP="000108E6"/>
          <w:p w14:paraId="6ADBFBC2" w14:textId="77777777" w:rsidR="000108E6" w:rsidRPr="000108E6" w:rsidRDefault="000108E6" w:rsidP="000108E6"/>
          <w:p w14:paraId="145625A9" w14:textId="77777777" w:rsidR="000108E6" w:rsidRPr="000108E6" w:rsidRDefault="000108E6" w:rsidP="000108E6"/>
          <w:p w14:paraId="47EF7253" w14:textId="77777777" w:rsidR="000108E6" w:rsidRPr="000108E6" w:rsidRDefault="000108E6" w:rsidP="000108E6"/>
          <w:p w14:paraId="4801C141" w14:textId="77777777" w:rsidR="000108E6" w:rsidRPr="000108E6" w:rsidRDefault="000108E6" w:rsidP="000108E6"/>
          <w:p w14:paraId="065FB20F" w14:textId="77777777" w:rsidR="000108E6" w:rsidRPr="000108E6" w:rsidRDefault="000108E6" w:rsidP="000108E6">
            <w:pPr>
              <w:rPr>
                <w:b/>
                <w:color w:val="1D3B59"/>
              </w:rPr>
            </w:pPr>
            <w:r w:rsidRPr="000108E6">
              <w:rPr>
                <w:b/>
                <w:color w:val="1D3B59"/>
              </w:rPr>
              <w:t xml:space="preserve">Vrednovanje za učenje </w:t>
            </w:r>
          </w:p>
          <w:p w14:paraId="203E9BF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 xml:space="preserve">povratna informacija o procesima učenja i usvojenosti znanja i vještina u odnosu na postavljene odgojno-obrazovne ishode </w:t>
            </w:r>
          </w:p>
          <w:p w14:paraId="1CF1A374" w14:textId="77777777" w:rsidR="000108E6" w:rsidRPr="000108E6" w:rsidRDefault="000108E6" w:rsidP="000108E6">
            <w:pPr>
              <w:numPr>
                <w:ilvl w:val="0"/>
                <w:numId w:val="41"/>
              </w:numPr>
              <w:contextualSpacing/>
              <w:rPr>
                <w:color w:val="1D3B59"/>
              </w:rPr>
            </w:pPr>
            <w:r w:rsidRPr="000108E6">
              <w:rPr>
                <w:color w:val="1D3B59"/>
              </w:rPr>
              <w:t>služi unapređivanju i planiranju budućega učenja i poučavanja</w:t>
            </w:r>
          </w:p>
          <w:p w14:paraId="7D185B60" w14:textId="77777777" w:rsidR="000108E6" w:rsidRPr="000108E6" w:rsidRDefault="000108E6" w:rsidP="000108E6">
            <w:pPr>
              <w:ind w:left="360"/>
              <w:contextualSpacing/>
              <w:rPr>
                <w:color w:val="1D3B59"/>
              </w:rPr>
            </w:pPr>
          </w:p>
          <w:p w14:paraId="2A766198" w14:textId="77777777" w:rsidR="000108E6" w:rsidRPr="000108E6" w:rsidRDefault="000108E6" w:rsidP="000108E6"/>
          <w:tbl>
            <w:tblPr>
              <w:tblW w:w="155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32"/>
              <w:gridCol w:w="13956"/>
            </w:tblGrid>
            <w:tr w:rsidR="000108E6" w:rsidRPr="000108E6" w14:paraId="7080B80C" w14:textId="77777777" w:rsidTr="00154DE5">
              <w:trPr>
                <w:trHeight w:val="146"/>
              </w:trPr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8AD777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08E6">
                    <w:rPr>
                      <w:b/>
                      <w:sz w:val="20"/>
                      <w:szCs w:val="20"/>
                    </w:rPr>
                    <w:t>Formativno vrednovanje</w:t>
                  </w:r>
                </w:p>
                <w:p w14:paraId="5B78C280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CA9346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jc w:val="center"/>
                    <w:rPr>
                      <w:sz w:val="28"/>
                      <w:szCs w:val="28"/>
                    </w:rPr>
                  </w:pPr>
                  <w:r w:rsidRPr="000108E6">
                    <w:rPr>
                      <w:sz w:val="28"/>
                      <w:szCs w:val="28"/>
                    </w:rPr>
                    <w:t>Opis formativnog vrednovanja</w:t>
                  </w:r>
                </w:p>
              </w:tc>
            </w:tr>
            <w:tr w:rsidR="000108E6" w:rsidRPr="000108E6" w14:paraId="45098D33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AF1DD" w:themeFill="accent3" w:themeFillTint="33"/>
                  <w:vAlign w:val="center"/>
                  <w:hideMark/>
                </w:tcPr>
                <w:p w14:paraId="1521997A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>HRVATSKI JEZIK I KOMUNIKACIJA</w:t>
                  </w:r>
                </w:p>
              </w:tc>
            </w:tr>
            <w:tr w:rsidR="000108E6" w:rsidRPr="000108E6" w14:paraId="26BFF8E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AB9FE" w14:textId="77777777" w:rsidR="000108E6" w:rsidRPr="000108E6" w:rsidRDefault="000108E6" w:rsidP="00665A10">
                  <w:pPr>
                    <w:framePr w:hSpace="180" w:wrap="around" w:vAnchor="page" w:hAnchor="margin" w:y="3226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713DFE4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pokazuje izrazit interes i lako usvaja jezične sadržaje</w:t>
                  </w:r>
                </w:p>
                <w:p w14:paraId="725165D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1"/>
                    </w:numPr>
                  </w:pPr>
                  <w:r w:rsidRPr="000108E6">
                    <w:t>aktivan je na satu, sudjeluje u obradi novih sadržaja, daje primjedbe i vlastite primjere, uočava i ispravlja vlastite i tuđe pogreške</w:t>
                  </w:r>
                </w:p>
                <w:p w14:paraId="37BD378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učenik ima bogato predznanje </w:t>
                  </w:r>
                </w:p>
                <w:p w14:paraId="7108466D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 lakoćom  rješava zadatke, uči s razumijevanjem</w:t>
                  </w:r>
                </w:p>
                <w:p w14:paraId="6582C49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ima razvijeno logičko zaključivanje i svjesno usvaja znanja</w:t>
                  </w:r>
                </w:p>
                <w:p w14:paraId="64BDFFD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vješto prelazi s jedne aktivnosti na drugu</w:t>
                  </w:r>
                </w:p>
                <w:p w14:paraId="680DEE5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marljiv, darovit, uporan, talentiran</w:t>
                  </w:r>
                </w:p>
                <w:p w14:paraId="797E7C9D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temeljit, pedantan, savjestan, brine o vlastitom znanju i uspjehu, rado prihvaća savjete za poboljšanje kvalitete svoga rada</w:t>
                  </w:r>
                </w:p>
                <w:p w14:paraId="047F858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i samoinicijativno služi se dodatnim izvorima</w:t>
                  </w:r>
                </w:p>
                <w:p w14:paraId="2B32548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redovito, samostalno i točno piše i rješava domaće zadaće</w:t>
                  </w:r>
                </w:p>
                <w:p w14:paraId="44E07EC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  <w:rPr>
                      <w:sz w:val="16"/>
                      <w:szCs w:val="16"/>
                    </w:rPr>
                  </w:pPr>
                  <w:r w:rsidRPr="000108E6">
                    <w:t>ima razvijenu kulturu govorenja i slušanja</w:t>
                  </w:r>
                </w:p>
                <w:p w14:paraId="736C6EA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vrlo rado priprema govorne vježbe i kvalitetno ih izvodi</w:t>
                  </w:r>
                </w:p>
                <w:p w14:paraId="21DF19F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 xml:space="preserve">ima razvijenu sklonost za </w:t>
                  </w:r>
                  <w:proofErr w:type="spellStart"/>
                  <w:r w:rsidRPr="000108E6">
                    <w:t>krasnoslov</w:t>
                  </w:r>
                  <w:proofErr w:type="spellEnd"/>
                </w:p>
                <w:p w14:paraId="06F43C9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lako, jezgrovito, spretno, vješto…</w:t>
                  </w:r>
                </w:p>
                <w:p w14:paraId="62C59CE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5222777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lastRenderedPageBreak/>
                    <w:t xml:space="preserve">vješt je u interpretativnom čitanju / </w:t>
                  </w:r>
                  <w:proofErr w:type="spellStart"/>
                  <w:r w:rsidRPr="000108E6">
                    <w:t>krasnoslovu</w:t>
                  </w:r>
                  <w:proofErr w:type="spellEnd"/>
                  <w:r w:rsidRPr="000108E6">
                    <w:t xml:space="preserve"> / prepričavanju / pričanju / opisivanju / razgovoru / izlaganju </w:t>
                  </w:r>
                </w:p>
                <w:p w14:paraId="0F4E90C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daje konstruktivne primjedbe </w:t>
                  </w:r>
                </w:p>
                <w:p w14:paraId="5415467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razgovara radi izmjene informacija</w:t>
                  </w:r>
                </w:p>
                <w:p w14:paraId="4F3CF5B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uredno i pregledno</w:t>
                  </w:r>
                </w:p>
                <w:p w14:paraId="70ABF11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vješt je u pisanom oblikovanju pjesme, priče, opisa, e-pisma</w:t>
                  </w:r>
                </w:p>
                <w:p w14:paraId="0F4D816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kreativan je, njeguje vlastiti stvaralački izraz i izvornost</w:t>
                  </w:r>
                </w:p>
                <w:p w14:paraId="2B6A628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pokazuje bogatstvo rječnika </w:t>
                  </w:r>
                </w:p>
                <w:p w14:paraId="2B519BAC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se koristi rječnikom i pravopisom</w:t>
                  </w:r>
                </w:p>
                <w:p w14:paraId="74CDE0C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19356DE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zanimljivi, kreativni, maštoviti</w:t>
                  </w:r>
                </w:p>
                <w:p w14:paraId="31C67D41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05442FE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BE0E0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1BAEC4F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aktivan u učenju novoga gradiva, zainteresiran</w:t>
                  </w:r>
                </w:p>
                <w:p w14:paraId="1AC83964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bez teškoća pristupa rješavanju zadataka, ali zbog površnosti katkada griješi</w:t>
                  </w:r>
                </w:p>
                <w:p w14:paraId="0E4E612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primjenjuje naučeno u praksi</w:t>
                  </w:r>
                </w:p>
                <w:p w14:paraId="6FF12AD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prepoznaje jezičnu pojavu, ali u primjeni je ponekad  nesiguran</w:t>
                  </w:r>
                </w:p>
                <w:p w14:paraId="120583F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rado prihvaća savjete za poboljšanje kvalitete svoga rada</w:t>
                  </w:r>
                </w:p>
                <w:p w14:paraId="78A4C9A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uz poticaj se služi ostalim izvorima znanja</w:t>
                  </w:r>
                </w:p>
                <w:p w14:paraId="64DA43C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redovito piše domaće zadaće s malo pogrešaka</w:t>
                  </w:r>
                </w:p>
                <w:p w14:paraId="2467C174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5"/>
                    </w:numPr>
                    <w:contextualSpacing/>
                  </w:pPr>
                  <w:r w:rsidRPr="000108E6">
                    <w:t>priprema govorne vježbe i vrlo dobro ih izvodi</w:t>
                  </w:r>
                </w:p>
                <w:p w14:paraId="3B75388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se izražava poštujući govorne vrednote</w:t>
                  </w:r>
                </w:p>
                <w:p w14:paraId="1B06BED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pokazuje pravilnost govornoga izražavanja</w:t>
                  </w:r>
                </w:p>
                <w:p w14:paraId="6CD49E4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interpretativno čita / </w:t>
                  </w:r>
                  <w:proofErr w:type="spellStart"/>
                  <w:r w:rsidRPr="000108E6">
                    <w:t>krasnoslovi</w:t>
                  </w:r>
                  <w:proofErr w:type="spellEnd"/>
                  <w:r w:rsidRPr="000108E6">
                    <w:t xml:space="preserve"> / prepričava / priča / opisuje / razgovara / izlaže </w:t>
                  </w:r>
                </w:p>
                <w:p w14:paraId="33C968B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postavlja pitanja i odgovara na njih </w:t>
                  </w:r>
                </w:p>
                <w:p w14:paraId="50C2A9E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vodi bilješke prema zadanim smjernicama</w:t>
                  </w:r>
                </w:p>
                <w:p w14:paraId="56FD5EC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oblikuje pjesme, priče, opise, e-pisma</w:t>
                  </w:r>
                </w:p>
                <w:p w14:paraId="51290FC4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njeguje vlastiti stvaralački izraz i izvornost</w:t>
                  </w:r>
                </w:p>
                <w:p w14:paraId="2F4EC37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se koristi rječnikom i pravopisom</w:t>
                  </w:r>
                </w:p>
                <w:p w14:paraId="7BAEAB3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teži usavršavanju svoga pisanoga izraza</w:t>
                  </w:r>
                </w:p>
                <w:p w14:paraId="76EA384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pisani radovi sadržajno su zanimljivi</w:t>
                  </w:r>
                </w:p>
                <w:p w14:paraId="127E3F6F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6A1B4B4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9AD08F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985"/>
                    </w:tabs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D3FBFF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pokazuje interes za nove jezične sadržaje, na satu sudjeluje u obradi</w:t>
                  </w:r>
                </w:p>
                <w:p w14:paraId="21B41B2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nije samostalan u radu, ali ulaže napor pa uz poticaj i vođenje može biti uspješan</w:t>
                  </w:r>
                </w:p>
                <w:p w14:paraId="1583933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interes, aktivnost i rezultati variraju</w:t>
                  </w:r>
                </w:p>
                <w:p w14:paraId="73B4A21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teže povezuje sadržaje unutar predmeta</w:t>
                  </w:r>
                </w:p>
                <w:p w14:paraId="73BA394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zanimanje za jezično područje je povremeno, aktivnost na satu je promjenjiva</w:t>
                  </w:r>
                </w:p>
                <w:p w14:paraId="4A33F6D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katkada zaboravlja domaće zadaće, a u napisanima ima pogrešaka</w:t>
                  </w:r>
                </w:p>
                <w:p w14:paraId="469169CD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prihvaća savjete za poboljšanje kvalitete rada</w:t>
                  </w:r>
                </w:p>
                <w:p w14:paraId="5394B331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povremeno se koristi drugim izvorima znanja</w:t>
                  </w:r>
                </w:p>
                <w:p w14:paraId="0AAB30D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odustaje kad treba uložiti veći trud</w:t>
                  </w:r>
                </w:p>
                <w:p w14:paraId="647DCAB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povremeno priprema govorne vježbe</w:t>
                  </w:r>
                </w:p>
                <w:p w14:paraId="48D6150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napreduje u interpretativnom čitanju / </w:t>
                  </w:r>
                  <w:proofErr w:type="spellStart"/>
                  <w:r w:rsidRPr="000108E6">
                    <w:t>krasnoslovu</w:t>
                  </w:r>
                  <w:proofErr w:type="spellEnd"/>
                  <w:r w:rsidRPr="000108E6">
                    <w:t xml:space="preserve"> / prepričavanju / pričanju / izvještavanju / opisivanju / raspravama / izlaganju </w:t>
                  </w:r>
                </w:p>
                <w:p w14:paraId="57F0E1B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piše čitljivim i povezanim rukopisom</w:t>
                  </w:r>
                </w:p>
                <w:p w14:paraId="4F100A3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80"/>
                    </w:tabs>
                    <w:contextualSpacing/>
                  </w:pPr>
                  <w:r w:rsidRPr="000108E6">
                    <w:t>uredan je</w:t>
                  </w:r>
                </w:p>
                <w:p w14:paraId="3564A69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u primjeni pravopisne norme</w:t>
                  </w:r>
                </w:p>
                <w:p w14:paraId="7156C03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napreduje  u pisanom oblikovanju pjesme, priče, opisa, e-pisma</w:t>
                  </w:r>
                </w:p>
                <w:p w14:paraId="28182EDC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eksperimentira u pisanju, brzopletost dovodi do pogrešaka</w:t>
                  </w:r>
                </w:p>
                <w:p w14:paraId="42CA6897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02A63B18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250977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BE8E61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predznanje je skromno</w:t>
                  </w:r>
                </w:p>
                <w:p w14:paraId="00CEA06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ne napreduje u usvajanju jezičnoga gradiva jer nije dovoljno temeljit u radu</w:t>
                  </w:r>
                </w:p>
                <w:p w14:paraId="11EC1F7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brže i s više razumijevanja izvoditi zaključke</w:t>
                  </w:r>
                </w:p>
                <w:p w14:paraId="2A7F7A0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trebao bi aktivnije pratiti nastavu, sudjelovati u radu i redovitije pisati domaće zadaće</w:t>
                  </w:r>
                </w:p>
                <w:p w14:paraId="777988E4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potreban je stalan poticaj i kontrola u radu</w:t>
                  </w:r>
                </w:p>
                <w:p w14:paraId="0C857E51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katkad je koncentriran i zapisuje bilješke</w:t>
                  </w:r>
                </w:p>
                <w:p w14:paraId="784B9F7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uočljiva je nesamostalnost u radu</w:t>
                  </w:r>
                </w:p>
                <w:p w14:paraId="0830D73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traži stalnu pomoć i prihvaća savjete</w:t>
                  </w:r>
                </w:p>
                <w:p w14:paraId="54BC598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vrlo rijetko piše domaće zadaće</w:t>
                  </w:r>
                </w:p>
                <w:p w14:paraId="58C36B01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 koristi se drugim izvorima znanja</w:t>
                  </w:r>
                </w:p>
                <w:p w14:paraId="5BECF2D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na nastavi je pažljiv i zapisuje u bilježnicu / na satu je pasivan i nezainteresiran</w:t>
                  </w:r>
                </w:p>
                <w:p w14:paraId="2C2CBDA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2985"/>
                    </w:tabs>
                    <w:contextualSpacing/>
                  </w:pPr>
                  <w:r w:rsidRPr="000108E6">
                    <w:t>nema predznanja pa teško prati nastavu</w:t>
                  </w:r>
                </w:p>
                <w:p w14:paraId="4B75900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je rezerviran i suzdržan u usmenom izrazu</w:t>
                  </w:r>
                </w:p>
                <w:p w14:paraId="78244CBD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raditi na poboljšanju tehnike i tempa čitanja</w:t>
                  </w:r>
                </w:p>
                <w:p w14:paraId="23A0DED4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treba ustrajati na pravilnom izgovoru pojedinih glasova </w:t>
                  </w:r>
                </w:p>
                <w:p w14:paraId="6D9141B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govornim vježbama</w:t>
                  </w:r>
                </w:p>
                <w:p w14:paraId="78929CA9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smanjiti broj pogrešaka u pisanim radovima</w:t>
                  </w:r>
                </w:p>
                <w:p w14:paraId="2B90EC6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treba ulagati više truda u kreativno pisanje</w:t>
                  </w:r>
                </w:p>
                <w:p w14:paraId="71CA836F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  <w:p w14:paraId="70C2F7B8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985"/>
                    </w:tabs>
                  </w:pPr>
                </w:p>
              </w:tc>
            </w:tr>
            <w:tr w:rsidR="000108E6" w:rsidRPr="000108E6" w14:paraId="2F1EB60C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BE5F1" w:themeFill="accent1" w:themeFillTint="33"/>
                  <w:hideMark/>
                </w:tcPr>
                <w:p w14:paraId="3E35C04A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 xml:space="preserve">KNJIŽEVNOST I STVARALAŠTVO </w:t>
                  </w:r>
                </w:p>
              </w:tc>
            </w:tr>
            <w:tr w:rsidR="000108E6" w:rsidRPr="000108E6" w14:paraId="1131E5BF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3AA8B3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0D66B9A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originalan je i kreativan u rješavanju zadataka i razradi novih ideja na temelju pročitanoga teksta</w:t>
                  </w:r>
                </w:p>
                <w:p w14:paraId="38ED720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izražava vlastiti doživljaj književnoga teksta</w:t>
                  </w:r>
                </w:p>
                <w:p w14:paraId="083CEE2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istražuje i radi na temi koja mu je bliska</w:t>
                  </w:r>
                </w:p>
                <w:p w14:paraId="248A40E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rado sudjeluje u predloženim aktivnostima (dramskim improvizacijama, snimanje fotografija prema motivima, crtanje pjesničkih slika, izrada senzoričkih slika, izrada kvizova, stripova, plakata, prezentacija uz pomoć digitalnih alata)</w:t>
                  </w:r>
                </w:p>
                <w:p w14:paraId="66E9218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kreativan je i samostalan</w:t>
                  </w:r>
                </w:p>
                <w:p w14:paraId="18B9288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uvijek aktivno sudjeluje u interpretaciji novih tekstova</w:t>
                  </w:r>
                </w:p>
                <w:p w14:paraId="12551BD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učenik ima vrlo razvijen interes za čitanje, čita više od zadanoga, dijeli vlastito čitateljsko iskustvo </w:t>
                  </w:r>
                </w:p>
                <w:p w14:paraId="6618C0B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u potpunosti razumije pročitano</w:t>
                  </w:r>
                </w:p>
                <w:p w14:paraId="5EA5471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uzorno vodi bilješke o pročitanim djelima (prema smjernicama koje se razlikuju od djela do djela), a na satima obradbe cjelovitih djela za samostalno čitanje  koristi se dnevnikom čitanja, priprema zadane sadržaje </w:t>
                  </w:r>
                </w:p>
                <w:p w14:paraId="05A59381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služi se ostalim izvorima znanja, traži pomoć u stručnoj literaturi</w:t>
                  </w:r>
                </w:p>
                <w:p w14:paraId="3C187449" w14:textId="77777777" w:rsidR="000108E6" w:rsidRPr="000108E6" w:rsidRDefault="000108E6" w:rsidP="00665A10">
                  <w:pPr>
                    <w:framePr w:hSpace="180" w:wrap="around" w:vAnchor="page" w:hAnchor="margin" w:y="3226"/>
                    <w:ind w:left="360"/>
                    <w:contextualSpacing/>
                  </w:pPr>
                </w:p>
              </w:tc>
            </w:tr>
            <w:tr w:rsidR="000108E6" w:rsidRPr="000108E6" w14:paraId="1B8204EC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77FF7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4C050DA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povremeno se uključuje u raščlambu djela </w:t>
                  </w:r>
                </w:p>
                <w:p w14:paraId="78EABC1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rješava zadatke na temelju pročitanoga teksta</w:t>
                  </w:r>
                </w:p>
                <w:p w14:paraId="603E2C5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na poticaj izražava vlastiti doživljaj književnoga teksta</w:t>
                  </w:r>
                </w:p>
                <w:p w14:paraId="4C3921E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trudi se sudjelovati u predloženim aktivnostima </w:t>
                  </w:r>
                </w:p>
                <w:p w14:paraId="46D7BD7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predložene naslove, povremeno čita više od zadanoga </w:t>
                  </w:r>
                </w:p>
                <w:p w14:paraId="5D8C70C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 </w:t>
                  </w:r>
                </w:p>
                <w:p w14:paraId="6FD0118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bilježi tijekom čitanja</w:t>
                  </w:r>
                </w:p>
                <w:p w14:paraId="1C3D7CE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zainteresiran za rad u skupini </w:t>
                  </w:r>
                </w:p>
                <w:p w14:paraId="7DEE66F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rado sudjeluje u interpretaciji teksta,  samoinicijativan je i kreativan</w:t>
                  </w:r>
                </w:p>
                <w:p w14:paraId="3DEFF30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često koristi i druge izvore znanja</w:t>
                  </w:r>
                </w:p>
                <w:p w14:paraId="394B5ED6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</w:pPr>
                </w:p>
              </w:tc>
            </w:tr>
            <w:tr w:rsidR="000108E6" w:rsidRPr="000108E6" w14:paraId="1F923413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388A8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ind w:left="360"/>
                    <w:contextualSpacing/>
                    <w:rPr>
                      <w:sz w:val="16"/>
                      <w:szCs w:val="16"/>
                    </w:rPr>
                  </w:pPr>
                </w:p>
                <w:p w14:paraId="309E745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rijetko se uključuje u raščlambu djela</w:t>
                  </w:r>
                </w:p>
                <w:p w14:paraId="49E2093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 xml:space="preserve">zadatke rješava uz poticaj i vođenje </w:t>
                  </w:r>
                </w:p>
                <w:p w14:paraId="7F896EF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povremeno traži pomoć učitelja ili ostalih učenika</w:t>
                  </w:r>
                </w:p>
                <w:p w14:paraId="56737CC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teško izražava zapažanje i osjećaje izazvane književnim djelom</w:t>
                  </w:r>
                </w:p>
                <w:p w14:paraId="2785F5C5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satima sudjeluje u interpretaciji samo na poticaj / interes nije razvijen, ni uz dobru motivaciju i pomoć ne sudjeluje u interpretaciji</w:t>
                  </w:r>
                </w:p>
                <w:p w14:paraId="5932517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rijetko sudjeluje u predloženim aktivnostima</w:t>
                  </w:r>
                </w:p>
                <w:p w14:paraId="7A6D413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čita samo zadano / ne pročita uvijek zadano </w:t>
                  </w:r>
                </w:p>
                <w:p w14:paraId="4C6AB64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površno vodi bilješke o pročitanome</w:t>
                  </w:r>
                </w:p>
                <w:p w14:paraId="34E0056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razumije pročitano, ali ne potkrepljuje navodima iz djela / zbog lošeg čitanja ne razumije tekst i nerado čita </w:t>
                  </w:r>
                </w:p>
                <w:p w14:paraId="113D30EB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ne koristi se dodatnim izvorima znanja</w:t>
                  </w:r>
                </w:p>
                <w:p w14:paraId="738A66AF" w14:textId="77777777" w:rsidR="000108E6" w:rsidRPr="000108E6" w:rsidRDefault="000108E6" w:rsidP="00665A10">
                  <w:pPr>
                    <w:framePr w:hSpace="180" w:wrap="around" w:vAnchor="page" w:hAnchor="margin" w:y="3226"/>
                  </w:pPr>
                </w:p>
              </w:tc>
            </w:tr>
            <w:tr w:rsidR="000108E6" w:rsidRPr="000108E6" w14:paraId="44CF09E0" w14:textId="77777777" w:rsidTr="00154DE5">
              <w:trPr>
                <w:trHeight w:val="397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46E470FA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</w:pPr>
                  <w:r w:rsidRPr="000108E6">
                    <w:t>KULTURA I MEDIJI</w:t>
                  </w:r>
                </w:p>
              </w:tc>
            </w:tr>
            <w:tr w:rsidR="000108E6" w:rsidRPr="000108E6" w14:paraId="432145A7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AB529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  <w:rPr>
                      <w:sz w:val="16"/>
                      <w:szCs w:val="16"/>
                    </w:rPr>
                  </w:pPr>
                </w:p>
                <w:p w14:paraId="76C4B71D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učenik aktivno sudjeluje u svim etapama sata</w:t>
                  </w:r>
                </w:p>
                <w:p w14:paraId="73B1CFD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daje konstruktivne primjedbe u raspravi o temi</w:t>
                  </w:r>
                </w:p>
                <w:p w14:paraId="077F522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dosljedno zastupa ispravna stajališta</w:t>
                  </w:r>
                </w:p>
                <w:p w14:paraId="3A7EB2E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ima vrlo razvijene sposobnosti za komunikaciju s filmom, radijem, televizijom, tiskom, stripom, računalom…</w:t>
                  </w:r>
                </w:p>
                <w:p w14:paraId="29A2058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voli dodatne zadatke, rado sudjeluje u projektima i istraživačkim kadrovima</w:t>
                  </w:r>
                </w:p>
                <w:p w14:paraId="47BA31E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uspješno interpretira kazališnu predstavu ili film</w:t>
                  </w:r>
                </w:p>
                <w:p w14:paraId="4D19576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spacing w:after="60"/>
                    <w:contextualSpacing/>
                  </w:pPr>
                  <w:r w:rsidRPr="000108E6">
                    <w:t>samostalno priprema prezentacije i plakate te ih uvjerljivo komentira</w:t>
                  </w:r>
                </w:p>
                <w:p w14:paraId="603B57F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u skupini priprema prezentacije, plakate, kvizove, društvene igre, kartice </w:t>
                  </w:r>
                  <w:proofErr w:type="spellStart"/>
                  <w:r w:rsidRPr="000108E6">
                    <w:t>ponavljalice</w:t>
                  </w:r>
                  <w:proofErr w:type="spellEnd"/>
                  <w:r w:rsidRPr="000108E6">
                    <w:t>…</w:t>
                  </w:r>
                </w:p>
                <w:p w14:paraId="5FA9C1F8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razvijen je interes za komunikaciju s medijima</w:t>
                  </w:r>
                </w:p>
                <w:p w14:paraId="0E8325E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samostalno stvara medijske sadržaje</w:t>
                  </w:r>
                </w:p>
                <w:p w14:paraId="5850F9F6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prati dostignuća u medijima</w:t>
                  </w:r>
                </w:p>
                <w:p w14:paraId="35922850" w14:textId="77777777" w:rsidR="000108E6" w:rsidRPr="000108E6" w:rsidRDefault="000108E6" w:rsidP="00665A10">
                  <w:pPr>
                    <w:framePr w:hSpace="180" w:wrap="around" w:vAnchor="page" w:hAnchor="margin" w:y="3226"/>
                    <w:spacing w:after="60"/>
                  </w:pPr>
                </w:p>
              </w:tc>
            </w:tr>
            <w:tr w:rsidR="000108E6" w:rsidRPr="000108E6" w14:paraId="39B77A3D" w14:textId="77777777" w:rsidTr="00154DE5">
              <w:trPr>
                <w:trHeight w:val="295"/>
              </w:trPr>
              <w:tc>
                <w:tcPr>
                  <w:tcW w:w="155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9E12C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6"/>
                    </w:numPr>
                    <w:contextualSpacing/>
                  </w:pPr>
                  <w:r w:rsidRPr="000108E6">
                    <w:t>interes je promjenjiv</w:t>
                  </w:r>
                </w:p>
                <w:p w14:paraId="54C0361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komunicira s medijima na prosječnoj razini</w:t>
                  </w:r>
                </w:p>
                <w:p w14:paraId="6CE7F9C7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>na poticaj se uključuje u raspravu i komentare o filmu, kazališnom djelu…</w:t>
                  </w:r>
                </w:p>
                <w:p w14:paraId="1A6636F0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contextualSpacing/>
                  </w:pPr>
                  <w:r w:rsidRPr="000108E6">
                    <w:t xml:space="preserve">na poticaj i uz pomoć stvara medijske sadržaje </w:t>
                  </w:r>
                </w:p>
                <w:p w14:paraId="5E56618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9420"/>
                    </w:tabs>
                    <w:contextualSpacing/>
                  </w:pPr>
                  <w:r w:rsidRPr="000108E6">
                    <w:t>interes i aktivnosti su minimalne</w:t>
                  </w:r>
                </w:p>
                <w:p w14:paraId="32E8C87F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30"/>
                    </w:numPr>
                    <w:tabs>
                      <w:tab w:val="left" w:pos="1140"/>
                    </w:tabs>
                    <w:contextualSpacing/>
                  </w:pPr>
                  <w:r w:rsidRPr="000108E6">
                    <w:t>ni na poticaj niti na dobru motivaciju ne sudjeluje u nastavi medijske kulture</w:t>
                  </w:r>
                </w:p>
                <w:p w14:paraId="2760700D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1140"/>
                    </w:tabs>
                    <w:ind w:left="360"/>
                    <w:contextualSpacing/>
                  </w:pPr>
                </w:p>
              </w:tc>
            </w:tr>
          </w:tbl>
          <w:p w14:paraId="4ED955FE" w14:textId="77777777" w:rsidR="000108E6" w:rsidRPr="000108E6" w:rsidRDefault="000108E6" w:rsidP="000108E6"/>
          <w:p w14:paraId="02C4D754" w14:textId="77777777" w:rsidR="000108E6" w:rsidRPr="000108E6" w:rsidRDefault="000108E6" w:rsidP="000108E6"/>
        </w:tc>
      </w:tr>
      <w:tr w:rsidR="000108E6" w:rsidRPr="000108E6" w14:paraId="34F8E10A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EC4DBD3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0132033A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DOMAĆE ZADAĆE (usmeno i pisano)</w:t>
            </w:r>
          </w:p>
          <w:p w14:paraId="76B265D0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49142C5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010B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  <w:p w14:paraId="41DAD69E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praćenje i vrednovanje domaćih zadaća provodi se sustavno tijekom cijele godine</w:t>
            </w:r>
          </w:p>
          <w:p w14:paraId="03683A27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evidencija o domaćim zadaćama vodi se u rubrici bilježaka</w:t>
            </w:r>
          </w:p>
          <w:p w14:paraId="508B99F9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prati se redovitost u izvršavanju obveza, cjelovitost, urednost i točnost</w:t>
            </w:r>
          </w:p>
          <w:p w14:paraId="169EBAF4" w14:textId="77777777" w:rsidR="000108E6" w:rsidRPr="000108E6" w:rsidRDefault="000108E6" w:rsidP="000108E6">
            <w:pPr>
              <w:numPr>
                <w:ilvl w:val="0"/>
                <w:numId w:val="27"/>
              </w:numPr>
              <w:tabs>
                <w:tab w:val="left" w:pos="2000"/>
              </w:tabs>
            </w:pPr>
            <w:r w:rsidRPr="000108E6">
              <w:t>učitelj može ocijeniti sve radove ili samo ono koji se ističu svojom kvalitetom</w:t>
            </w:r>
          </w:p>
          <w:p w14:paraId="6276DFC8" w14:textId="77777777" w:rsidR="000108E6" w:rsidRPr="000108E6" w:rsidRDefault="000108E6" w:rsidP="000108E6">
            <w:pPr>
              <w:tabs>
                <w:tab w:val="left" w:pos="2000"/>
              </w:tabs>
              <w:ind w:left="360"/>
            </w:pPr>
          </w:p>
          <w:p w14:paraId="0573DDE4" w14:textId="77777777" w:rsidR="000108E6" w:rsidRPr="000108E6" w:rsidRDefault="000108E6" w:rsidP="000108E6">
            <w:pPr>
              <w:tabs>
                <w:tab w:val="left" w:pos="200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0EE940C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F54458" w14:textId="77777777" w:rsidR="000108E6" w:rsidRPr="000108E6" w:rsidRDefault="000108E6" w:rsidP="000108E6">
            <w:pPr>
              <w:tabs>
                <w:tab w:val="left" w:pos="2000"/>
              </w:tabs>
              <w:ind w:left="360"/>
            </w:pPr>
          </w:p>
          <w:tbl>
            <w:tblPr>
              <w:tblStyle w:val="Reetkatablice"/>
              <w:tblW w:w="15564" w:type="dxa"/>
              <w:tblLayout w:type="fixed"/>
              <w:tblLook w:val="04A0" w:firstRow="1" w:lastRow="0" w:firstColumn="1" w:lastColumn="0" w:noHBand="0" w:noVBand="1"/>
            </w:tblPr>
            <w:tblGrid>
              <w:gridCol w:w="4673"/>
              <w:gridCol w:w="10891"/>
            </w:tblGrid>
            <w:tr w:rsidR="000108E6" w:rsidRPr="000108E6" w14:paraId="78B448F4" w14:textId="77777777" w:rsidTr="00BC6C66">
              <w:tc>
                <w:tcPr>
                  <w:tcW w:w="4673" w:type="dxa"/>
                  <w:shd w:val="clear" w:color="auto" w:fill="FDE9D9" w:themeFill="accent6" w:themeFillTint="33"/>
                </w:tcPr>
                <w:p w14:paraId="4D4BB5CA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6C89EDB5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  <w:r w:rsidRPr="000108E6">
                    <w:t xml:space="preserve">Kraće pisane provjere znanja </w:t>
                  </w:r>
                </w:p>
              </w:tc>
              <w:tc>
                <w:tcPr>
                  <w:tcW w:w="10891" w:type="dxa"/>
                  <w:shd w:val="clear" w:color="auto" w:fill="FDE9D9" w:themeFill="accent6" w:themeFillTint="33"/>
                </w:tcPr>
                <w:p w14:paraId="0271251B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000"/>
                    </w:tabs>
                  </w:pPr>
                </w:p>
                <w:p w14:paraId="49A92319" w14:textId="1B1F36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000"/>
                      <w:tab w:val="left" w:pos="8844"/>
                    </w:tabs>
                  </w:pPr>
                  <w:r w:rsidRPr="000108E6">
                    <w:t>Zbirka učenikovih radova</w:t>
                  </w:r>
                  <w:r>
                    <w:tab/>
                  </w:r>
                </w:p>
              </w:tc>
            </w:tr>
            <w:tr w:rsidR="000108E6" w:rsidRPr="000108E6" w14:paraId="0F3D9AA7" w14:textId="77777777" w:rsidTr="00BC6C66">
              <w:tc>
                <w:tcPr>
                  <w:tcW w:w="4673" w:type="dxa"/>
                </w:tcPr>
                <w:p w14:paraId="375FA570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6B5A89A2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gramatički i leksički zadatci</w:t>
                  </w:r>
                </w:p>
                <w:p w14:paraId="0B5F04CA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razumijevanje slušanjem i govorenjem</w:t>
                  </w:r>
                </w:p>
                <w:p w14:paraId="57477373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>diktat</w:t>
                  </w:r>
                </w:p>
              </w:tc>
              <w:tc>
                <w:tcPr>
                  <w:tcW w:w="10891" w:type="dxa"/>
                </w:tcPr>
                <w:p w14:paraId="6B24FA36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049FD7FE" w14:textId="77777777" w:rsidR="000108E6" w:rsidRPr="000108E6" w:rsidRDefault="000108E6" w:rsidP="00665A10">
                  <w:pPr>
                    <w:framePr w:hSpace="180" w:wrap="around" w:vAnchor="page" w:hAnchor="margin" w:y="3226"/>
                    <w:numPr>
                      <w:ilvl w:val="0"/>
                      <w:numId w:val="41"/>
                    </w:numPr>
                    <w:tabs>
                      <w:tab w:val="left" w:pos="2325"/>
                    </w:tabs>
                    <w:contextualSpacing/>
                  </w:pPr>
                  <w:r w:rsidRPr="000108E6">
                    <w:t xml:space="preserve">izrada kvizova, kartica </w:t>
                  </w:r>
                  <w:proofErr w:type="spellStart"/>
                  <w:r w:rsidRPr="000108E6">
                    <w:t>ponavljalica</w:t>
                  </w:r>
                  <w:proofErr w:type="spellEnd"/>
                  <w:r w:rsidRPr="000108E6">
                    <w:t>, kartica pričalica, društvenih igara, plakata, misaonih crteža, kratkih filmova, senzoričkih slika, projektnih zadataka, stripova, fotografija, križaljki i rebusa…</w:t>
                  </w:r>
                </w:p>
                <w:p w14:paraId="032DCDD2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840"/>
                    </w:tabs>
                    <w:ind w:left="360"/>
                    <w:contextualSpacing/>
                  </w:pPr>
                  <w:r w:rsidRPr="000108E6">
                    <w:tab/>
                  </w:r>
                </w:p>
              </w:tc>
            </w:tr>
            <w:tr w:rsidR="000108E6" w:rsidRPr="000108E6" w14:paraId="233AF8E3" w14:textId="77777777" w:rsidTr="00BC6C66">
              <w:tc>
                <w:tcPr>
                  <w:tcW w:w="4673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EDAC05B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79121854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  <w:p w14:paraId="463C5456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10891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37C50F8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  <w:tr w:rsidR="000108E6" w:rsidRPr="000108E6" w14:paraId="29473E12" w14:textId="77777777" w:rsidTr="00BC6C66">
              <w:tc>
                <w:tcPr>
                  <w:tcW w:w="467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86AD82F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  <w:tc>
                <w:tcPr>
                  <w:tcW w:w="1089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5F45400" w14:textId="77777777" w:rsidR="000108E6" w:rsidRPr="000108E6" w:rsidRDefault="000108E6" w:rsidP="00665A10">
                  <w:pPr>
                    <w:framePr w:hSpace="180" w:wrap="around" w:vAnchor="page" w:hAnchor="margin" w:y="3226"/>
                    <w:tabs>
                      <w:tab w:val="left" w:pos="2325"/>
                    </w:tabs>
                  </w:pPr>
                </w:p>
              </w:tc>
            </w:tr>
          </w:tbl>
          <w:p w14:paraId="2D25099D" w14:textId="77777777" w:rsidR="000108E6" w:rsidRPr="000108E6" w:rsidRDefault="000108E6" w:rsidP="000108E6">
            <w:pPr>
              <w:tabs>
                <w:tab w:val="left" w:pos="2000"/>
              </w:tabs>
            </w:pPr>
          </w:p>
        </w:tc>
      </w:tr>
      <w:tr w:rsidR="000108E6" w:rsidRPr="000108E6" w14:paraId="6C166CF6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1"/>
            <w:vAlign w:val="center"/>
          </w:tcPr>
          <w:p w14:paraId="5BB232D3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</w:p>
          <w:p w14:paraId="5E54B7C5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pojedinca)</w:t>
            </w:r>
          </w:p>
          <w:p w14:paraId="731AF42E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6F90BE5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1B12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 </w:t>
            </w:r>
          </w:p>
          <w:p w14:paraId="629E4533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učenik je motiviran, kreativan, odgovoran u radu, poštuje druge, redovito izvršava svoje obaveze</w:t>
            </w:r>
          </w:p>
          <w:p w14:paraId="6CD19030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daje kreativne primjedbe i prijedloge</w:t>
            </w:r>
          </w:p>
          <w:p w14:paraId="3E95796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075F108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 prezentiranju je jasan, točan, jezgrovit</w:t>
            </w:r>
          </w:p>
          <w:p w14:paraId="650ACA8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uočava bitno i razlikuje ga od nebitnoga</w:t>
            </w:r>
          </w:p>
          <w:p w14:paraId="6A08D76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zna dobro organizirati i voditi rad u skupini</w:t>
            </w:r>
          </w:p>
          <w:p w14:paraId="703BE73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ima razvijeno visoko kritičko mišljenje</w:t>
            </w:r>
          </w:p>
          <w:p w14:paraId="4521817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 i savjestan</w:t>
            </w:r>
          </w:p>
          <w:p w14:paraId="3171A34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07BCD65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3059F" w14:textId="77777777" w:rsidR="000108E6" w:rsidRPr="000108E6" w:rsidRDefault="000108E6" w:rsidP="000108E6">
            <w:pPr>
              <w:ind w:left="360"/>
              <w:contextualSpacing/>
              <w:rPr>
                <w:sz w:val="16"/>
                <w:szCs w:val="16"/>
              </w:rPr>
            </w:pPr>
          </w:p>
          <w:p w14:paraId="065B5B8A" w14:textId="77777777" w:rsidR="000108E6" w:rsidRPr="000108E6" w:rsidRDefault="000108E6" w:rsidP="000108E6">
            <w:pPr>
              <w:numPr>
                <w:ilvl w:val="0"/>
                <w:numId w:val="29"/>
              </w:numPr>
              <w:contextualSpacing/>
            </w:pPr>
            <w:r w:rsidRPr="000108E6">
              <w:t>motiviran je i redovito izvršava zadatke</w:t>
            </w:r>
          </w:p>
          <w:p w14:paraId="79D36823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rješava problem služeći se naučenim sadržajima</w:t>
            </w:r>
          </w:p>
          <w:p w14:paraId="3E4F10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poštuje pravila rada</w:t>
            </w:r>
          </w:p>
          <w:p w14:paraId="7A4A65C9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podržava rad skupine i potiče ih na rad</w:t>
            </w:r>
          </w:p>
          <w:p w14:paraId="132FC79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pouzdan je,, marljiv i odgovoran</w:t>
            </w:r>
          </w:p>
          <w:p w14:paraId="2B095B4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</w:t>
            </w:r>
          </w:p>
          <w:p w14:paraId="20FE8D34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7537F232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CCD" w14:textId="77777777" w:rsidR="000108E6" w:rsidRPr="000108E6" w:rsidRDefault="000108E6" w:rsidP="000108E6">
            <w:pPr>
              <w:rPr>
                <w:sz w:val="16"/>
                <w:szCs w:val="16"/>
              </w:rPr>
            </w:pPr>
          </w:p>
          <w:p w14:paraId="37578789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podjeli zadataka u skupini potrebna je pomoć učitelja</w:t>
            </w:r>
          </w:p>
          <w:p w14:paraId="33F75C0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radu je potrebna pomoć, poticaj i usmjeravanje</w:t>
            </w:r>
          </w:p>
          <w:p w14:paraId="33932AED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učinjenoga spor je i neprecizan</w:t>
            </w:r>
          </w:p>
          <w:p w14:paraId="2FE2958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teže iskazuje svoje mišljenje</w:t>
            </w:r>
          </w:p>
          <w:p w14:paraId="228EFDD6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nije sklon samostalnosti, slijedi druge</w:t>
            </w:r>
          </w:p>
          <w:p w14:paraId="62ACD182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naučeno gradivo primjenjuje s pogreškama</w:t>
            </w:r>
          </w:p>
          <w:p w14:paraId="1AEE4F1B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poštuje pravila ponašanja</w:t>
            </w:r>
          </w:p>
          <w:p w14:paraId="435D815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55A0C918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5136" w14:textId="77777777" w:rsidR="000108E6" w:rsidRPr="000108E6" w:rsidRDefault="000108E6" w:rsidP="000108E6">
            <w:pPr>
              <w:spacing w:after="60"/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 xml:space="preserve"> </w:t>
            </w:r>
          </w:p>
          <w:p w14:paraId="5D5F77EE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radi na razini prisjećanja</w:t>
            </w:r>
          </w:p>
          <w:p w14:paraId="3288D448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uz učiteljevu intervenciju radi u skupini</w:t>
            </w:r>
          </w:p>
          <w:p w14:paraId="46449A6F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dovršava i ima pogrešaka</w:t>
            </w:r>
          </w:p>
          <w:p w14:paraId="50E56AB7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površan je u radu i poštivanju pravila</w:t>
            </w:r>
          </w:p>
          <w:p w14:paraId="0C3BD8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mali interes za rad, uglavnom je pasivan</w:t>
            </w:r>
          </w:p>
          <w:p w14:paraId="6EFC06E1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2508CFB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722A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46DB83E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 za rad</w:t>
            </w:r>
          </w:p>
          <w:p w14:paraId="6E613705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ometa druge</w:t>
            </w:r>
          </w:p>
          <w:p w14:paraId="2288BACC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poticaj i pomoć ne motiviraju ga da radi</w:t>
            </w:r>
          </w:p>
          <w:p w14:paraId="7272E0E0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u svemu je površan i neodgovoran</w:t>
            </w:r>
          </w:p>
          <w:p w14:paraId="3C29D721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poštuje pravila ponašanja u skupini</w:t>
            </w:r>
          </w:p>
          <w:p w14:paraId="2C2EDA3E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traži potpunu pozornost i individualni pristup</w:t>
            </w:r>
          </w:p>
          <w:p w14:paraId="1C773A6B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2E79B90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8B9"/>
            <w:vAlign w:val="center"/>
          </w:tcPr>
          <w:p w14:paraId="5E14BBAD" w14:textId="77777777" w:rsidR="000108E6" w:rsidRPr="000108E6" w:rsidRDefault="000108E6" w:rsidP="000108E6">
            <w:pPr>
              <w:tabs>
                <w:tab w:val="left" w:pos="1140"/>
              </w:tabs>
              <w:ind w:left="360"/>
            </w:pPr>
          </w:p>
          <w:p w14:paraId="5C70B7C9" w14:textId="77777777" w:rsidR="000108E6" w:rsidRPr="000108E6" w:rsidRDefault="000108E6" w:rsidP="000108E6">
            <w:pPr>
              <w:tabs>
                <w:tab w:val="left" w:pos="1140"/>
              </w:tabs>
              <w:rPr>
                <w:sz w:val="20"/>
                <w:szCs w:val="20"/>
              </w:rPr>
            </w:pPr>
            <w:r w:rsidRPr="000108E6">
              <w:rPr>
                <w:sz w:val="20"/>
                <w:szCs w:val="20"/>
              </w:rPr>
              <w:t>RAD U SKUPINI (praćenje skupine)</w:t>
            </w:r>
          </w:p>
          <w:p w14:paraId="6B476EFC" w14:textId="77777777" w:rsidR="000108E6" w:rsidRPr="000108E6" w:rsidRDefault="000108E6" w:rsidP="000108E6">
            <w:pPr>
              <w:tabs>
                <w:tab w:val="left" w:pos="1140"/>
              </w:tabs>
              <w:rPr>
                <w:sz w:val="16"/>
                <w:szCs w:val="16"/>
              </w:rPr>
            </w:pPr>
          </w:p>
        </w:tc>
      </w:tr>
      <w:tr w:rsidR="000108E6" w:rsidRPr="000108E6" w14:paraId="1DBC0D01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0DCB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390CE19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učenici razumiju zadatke daju svoje konstruktivne primjere</w:t>
            </w:r>
          </w:p>
          <w:p w14:paraId="3E372437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 lakoćom pronalaze rješenja za zadatke</w:t>
            </w:r>
          </w:p>
          <w:p w14:paraId="64751AF5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samostalni su u podjeli uloga i zadataka</w:t>
            </w:r>
          </w:p>
          <w:p w14:paraId="7B98260E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 i pouzdani</w:t>
            </w:r>
          </w:p>
          <w:p w14:paraId="16F8ED5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iskazuju kreativnost</w:t>
            </w:r>
          </w:p>
          <w:p w14:paraId="66B6A914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0881491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jasan, točan i siguran</w:t>
            </w:r>
          </w:p>
          <w:p w14:paraId="62DEF078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BBBF99D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97E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razumiju zadatke, ne pronalaze rješenja s lakoćom</w:t>
            </w:r>
          </w:p>
          <w:p w14:paraId="39108AFC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aktivni su</w:t>
            </w:r>
          </w:p>
          <w:p w14:paraId="4AB0B33F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nisu potpuno samostalni u podjeli uloga i zadataka</w:t>
            </w:r>
          </w:p>
          <w:p w14:paraId="77D95F96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poštuju pravila ponašanja u skupini</w:t>
            </w:r>
          </w:p>
          <w:p w14:paraId="6934E651" w14:textId="77777777" w:rsidR="000108E6" w:rsidRPr="000108E6" w:rsidRDefault="000108E6" w:rsidP="000108E6">
            <w:pPr>
              <w:numPr>
                <w:ilvl w:val="0"/>
                <w:numId w:val="23"/>
              </w:numPr>
            </w:pPr>
            <w:r w:rsidRPr="000108E6">
              <w:t>način prezentacije je točan, ali nedovoljno precizan</w:t>
            </w:r>
          </w:p>
          <w:p w14:paraId="2D748FC3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83B6190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EAB5" w14:textId="77777777" w:rsidR="000108E6" w:rsidRPr="000108E6" w:rsidRDefault="000108E6" w:rsidP="000108E6">
            <w:pPr>
              <w:ind w:left="360"/>
              <w:rPr>
                <w:sz w:val="16"/>
                <w:szCs w:val="16"/>
              </w:rPr>
            </w:pPr>
          </w:p>
          <w:p w14:paraId="052FE02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potreban poticaj i pomoć u radu, podjeli uloga i zadataka</w:t>
            </w:r>
          </w:p>
          <w:p w14:paraId="18B7B73A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 xml:space="preserve">teže pronalaze rješenja </w:t>
            </w:r>
          </w:p>
          <w:p w14:paraId="5AFCEB3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aktivnost varira</w:t>
            </w:r>
          </w:p>
          <w:p w14:paraId="33D93B5C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djelomično poštuju pravila</w:t>
            </w:r>
          </w:p>
          <w:p w14:paraId="2FC6F4BE" w14:textId="77777777" w:rsidR="000108E6" w:rsidRPr="000108E6" w:rsidRDefault="000108E6" w:rsidP="000108E6">
            <w:pPr>
              <w:numPr>
                <w:ilvl w:val="0"/>
                <w:numId w:val="24"/>
              </w:numPr>
            </w:pPr>
            <w:r w:rsidRPr="000108E6">
              <w:t>u prezentaciji su sporiji i potrebna im je pomoć</w:t>
            </w:r>
          </w:p>
          <w:p w14:paraId="7EA7D8F6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1E7011D3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7F17" w14:textId="77777777" w:rsidR="000108E6" w:rsidRPr="000108E6" w:rsidRDefault="000108E6" w:rsidP="000108E6">
            <w:pPr>
              <w:tabs>
                <w:tab w:val="left" w:pos="9420"/>
              </w:tabs>
              <w:ind w:left="360"/>
              <w:rPr>
                <w:sz w:val="16"/>
                <w:szCs w:val="16"/>
              </w:rPr>
            </w:pPr>
          </w:p>
          <w:p w14:paraId="388A94E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traže učiteljevu pomoć u podjeli zaduženja</w:t>
            </w:r>
          </w:p>
          <w:p w14:paraId="377E81C9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teško razumiju postavljene zadatke</w:t>
            </w:r>
          </w:p>
          <w:p w14:paraId="0B45D424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zadatke ne rješavaju ili ih dovršavaju površno s puno pogrešaka</w:t>
            </w:r>
          </w:p>
          <w:p w14:paraId="10E80D92" w14:textId="77777777" w:rsidR="000108E6" w:rsidRP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nisu motiviran za rad</w:t>
            </w:r>
          </w:p>
          <w:p w14:paraId="315D5F20" w14:textId="1B96E2B2" w:rsidR="000108E6" w:rsidRDefault="000108E6" w:rsidP="000108E6">
            <w:pPr>
              <w:numPr>
                <w:ilvl w:val="0"/>
                <w:numId w:val="25"/>
              </w:numPr>
              <w:tabs>
                <w:tab w:val="left" w:pos="9420"/>
              </w:tabs>
            </w:pPr>
            <w:r w:rsidRPr="000108E6">
              <w:t>prezentiraju nejasno, površno i nerazumljivo</w:t>
            </w:r>
          </w:p>
          <w:p w14:paraId="068379D8" w14:textId="77777777" w:rsidR="00BC6C66" w:rsidRPr="000108E6" w:rsidRDefault="00BC6C66" w:rsidP="00BC6C66">
            <w:pPr>
              <w:tabs>
                <w:tab w:val="left" w:pos="9420"/>
              </w:tabs>
              <w:ind w:left="360"/>
            </w:pPr>
          </w:p>
          <w:p w14:paraId="6617143B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0B04D63E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7ED4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  <w:p w14:paraId="5FD6672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rješavaju zadatke</w:t>
            </w:r>
          </w:p>
          <w:p w14:paraId="3F41133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 poštuju pravila rada u skupini</w:t>
            </w:r>
          </w:p>
          <w:p w14:paraId="3E8B3E6F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bučni, ometaju druge u radu</w:t>
            </w:r>
          </w:p>
          <w:p w14:paraId="7EE70229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nezainteresirani za rad</w:t>
            </w:r>
          </w:p>
          <w:p w14:paraId="7F4AD6ED" w14:textId="77777777" w:rsidR="000108E6" w:rsidRPr="000108E6" w:rsidRDefault="000108E6" w:rsidP="000108E6">
            <w:pPr>
              <w:numPr>
                <w:ilvl w:val="0"/>
                <w:numId w:val="24"/>
              </w:numPr>
              <w:tabs>
                <w:tab w:val="left" w:pos="1140"/>
              </w:tabs>
            </w:pPr>
            <w:r w:rsidRPr="000108E6">
              <w:t>prezentacija izostaje</w:t>
            </w:r>
          </w:p>
          <w:p w14:paraId="752441FF" w14:textId="77777777" w:rsidR="000108E6" w:rsidRPr="000108E6" w:rsidRDefault="000108E6" w:rsidP="000108E6">
            <w:pPr>
              <w:tabs>
                <w:tab w:val="left" w:pos="1140"/>
              </w:tabs>
              <w:ind w:left="360"/>
              <w:rPr>
                <w:sz w:val="16"/>
                <w:szCs w:val="16"/>
              </w:rPr>
            </w:pPr>
          </w:p>
        </w:tc>
      </w:tr>
      <w:tr w:rsidR="000108E6" w:rsidRPr="000108E6" w14:paraId="6DBD1C07" w14:textId="77777777" w:rsidTr="00154DE5">
        <w:trPr>
          <w:trHeight w:val="295"/>
        </w:trPr>
        <w:tc>
          <w:tcPr>
            <w:tcW w:w="1558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9BACB7" w14:textId="77777777" w:rsidR="000108E6" w:rsidRPr="000108E6" w:rsidRDefault="000108E6" w:rsidP="000108E6">
            <w:pPr>
              <w:tabs>
                <w:tab w:val="left" w:pos="1140"/>
              </w:tabs>
            </w:pPr>
          </w:p>
          <w:p w14:paraId="163DB80F" w14:textId="77777777" w:rsidR="000108E6" w:rsidRPr="000108E6" w:rsidRDefault="000108E6" w:rsidP="000108E6">
            <w:pPr>
              <w:tabs>
                <w:tab w:val="left" w:pos="1140"/>
              </w:tabs>
            </w:pPr>
          </w:p>
          <w:p w14:paraId="594601BA" w14:textId="77777777" w:rsidR="000108E6" w:rsidRPr="000108E6" w:rsidRDefault="000108E6" w:rsidP="000108E6">
            <w:pPr>
              <w:tabs>
                <w:tab w:val="left" w:pos="1140"/>
              </w:tabs>
            </w:pPr>
          </w:p>
        </w:tc>
      </w:tr>
    </w:tbl>
    <w:p w14:paraId="0AE9221F" w14:textId="60439867" w:rsidR="000108E6" w:rsidRPr="000108E6" w:rsidRDefault="000108E6" w:rsidP="000108E6">
      <w:pPr>
        <w:rPr>
          <w:b/>
          <w:color w:val="984806" w:themeColor="accent6" w:themeShade="80"/>
        </w:rPr>
      </w:pPr>
      <w:r w:rsidRPr="000108E6">
        <w:rPr>
          <w:b/>
          <w:color w:val="984806" w:themeColor="accent6" w:themeShade="80"/>
        </w:rPr>
        <w:t xml:space="preserve">Vrednovanje kao učenje </w:t>
      </w:r>
    </w:p>
    <w:p w14:paraId="2CCEB031" w14:textId="3FB2FFE4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vršnjačko vrednovanje i </w:t>
      </w:r>
      <w:proofErr w:type="spellStart"/>
      <w:r w:rsidRPr="000108E6">
        <w:rPr>
          <w:color w:val="984806" w:themeColor="accent6" w:themeShade="80"/>
        </w:rPr>
        <w:t>samovrednovanje</w:t>
      </w:r>
      <w:proofErr w:type="spellEnd"/>
    </w:p>
    <w:p w14:paraId="104A12BB" w14:textId="37D6EF9E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učenici vrednovanjem uče </w:t>
      </w:r>
    </w:p>
    <w:p w14:paraId="04BD5BFD" w14:textId="7CC56E96" w:rsidR="000108E6" w:rsidRPr="000108E6" w:rsidRDefault="000108E6" w:rsidP="000108E6">
      <w:pPr>
        <w:numPr>
          <w:ilvl w:val="0"/>
          <w:numId w:val="41"/>
        </w:numPr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>aktivno uključivanje učenika u proces vrednovanja uz stalnu podršku učitelja</w:t>
      </w:r>
    </w:p>
    <w:p w14:paraId="6F7EBA65" w14:textId="42A21C34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6BC1AB73" w14:textId="1BDC7DD9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03968" behindDoc="1" locked="0" layoutInCell="1" allowOverlap="1" wp14:anchorId="2FED54C9" wp14:editId="2C2745D7">
            <wp:simplePos x="0" y="0"/>
            <wp:positionH relativeFrom="column">
              <wp:posOffset>5219700</wp:posOffset>
            </wp:positionH>
            <wp:positionV relativeFrom="paragraph">
              <wp:posOffset>142240</wp:posOffset>
            </wp:positionV>
            <wp:extent cx="4419600" cy="2912745"/>
            <wp:effectExtent l="152400" t="152400" r="342900" b="344805"/>
            <wp:wrapTight wrapText="bothSides">
              <wp:wrapPolygon edited="0">
                <wp:start x="372" y="-1130"/>
                <wp:lineTo x="-745" y="-848"/>
                <wp:lineTo x="-745" y="22179"/>
                <wp:lineTo x="931" y="24157"/>
                <wp:lineTo x="21600" y="24157"/>
                <wp:lineTo x="21693" y="23874"/>
                <wp:lineTo x="23183" y="21897"/>
                <wp:lineTo x="23276" y="1413"/>
                <wp:lineTo x="22159" y="-706"/>
                <wp:lineTo x="22066" y="-1130"/>
                <wp:lineTo x="372" y="-1130"/>
              </wp:wrapPolygon>
            </wp:wrapTight>
            <wp:docPr id="8" name="Slika 8" descr="Slika na kojoj se prikazuje tekst, osoba, na zatvorenom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osoba, na zatvorenom, snimka zaslon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596800" behindDoc="1" locked="0" layoutInCell="1" allowOverlap="1" wp14:anchorId="464C99E0" wp14:editId="63435FEA">
            <wp:simplePos x="0" y="0"/>
            <wp:positionH relativeFrom="column">
              <wp:posOffset>6985</wp:posOffset>
            </wp:positionH>
            <wp:positionV relativeFrom="paragraph">
              <wp:posOffset>142240</wp:posOffset>
            </wp:positionV>
            <wp:extent cx="4432935" cy="2895600"/>
            <wp:effectExtent l="152400" t="152400" r="348615" b="342900"/>
            <wp:wrapTight wrapText="bothSides">
              <wp:wrapPolygon edited="0">
                <wp:start x="371" y="-1137"/>
                <wp:lineTo x="-743" y="-853"/>
                <wp:lineTo x="-743" y="22168"/>
                <wp:lineTo x="928" y="24158"/>
                <wp:lineTo x="21628" y="24158"/>
                <wp:lineTo x="21721" y="23874"/>
                <wp:lineTo x="23206" y="22026"/>
                <wp:lineTo x="23299" y="1421"/>
                <wp:lineTo x="22185" y="-711"/>
                <wp:lineTo x="22092" y="-1137"/>
                <wp:lineTo x="371" y="-113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573B" w14:textId="5BEC85F9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CAE6766" w14:textId="53BD0397" w:rsidR="000108E6" w:rsidRPr="000108E6" w:rsidRDefault="000108E6" w:rsidP="000108E6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 w:rsidRPr="000108E6">
        <w:rPr>
          <w:color w:val="984806" w:themeColor="accent6" w:themeShade="80"/>
        </w:rPr>
        <w:tab/>
      </w:r>
    </w:p>
    <w:p w14:paraId="69C17C5C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ECCBA20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F0D3C42" w14:textId="51F3F98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9CD99A0" w14:textId="536F5B3B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37760" behindDoc="1" locked="0" layoutInCell="1" allowOverlap="1" wp14:anchorId="6562CB9E" wp14:editId="7A3E1838">
            <wp:simplePos x="0" y="0"/>
            <wp:positionH relativeFrom="column">
              <wp:posOffset>5364480</wp:posOffset>
            </wp:positionH>
            <wp:positionV relativeFrom="paragraph">
              <wp:posOffset>144780</wp:posOffset>
            </wp:positionV>
            <wp:extent cx="3969385" cy="2814955"/>
            <wp:effectExtent l="152400" t="152400" r="335915" b="347345"/>
            <wp:wrapTight wrapText="bothSides">
              <wp:wrapPolygon edited="0">
                <wp:start x="415" y="-1169"/>
                <wp:lineTo x="-829" y="-877"/>
                <wp:lineTo x="-726" y="22657"/>
                <wp:lineTo x="933" y="23973"/>
                <wp:lineTo x="1037" y="24265"/>
                <wp:lineTo x="21562" y="24265"/>
                <wp:lineTo x="21666" y="23973"/>
                <wp:lineTo x="23221" y="22657"/>
                <wp:lineTo x="23428" y="20172"/>
                <wp:lineTo x="23428" y="1462"/>
                <wp:lineTo x="22184" y="-731"/>
                <wp:lineTo x="22080" y="-1169"/>
                <wp:lineTo x="415" y="-1169"/>
              </wp:wrapPolygon>
            </wp:wrapTight>
            <wp:docPr id="10" name="Slika 10" descr="Slika na kojoj se prikazuje tekst, posjetnic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posjetnica, snimka zaslon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8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B6D4F" w14:textId="68975BA4" w:rsidR="000108E6" w:rsidRPr="000108E6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20352" behindDoc="1" locked="0" layoutInCell="1" allowOverlap="1" wp14:anchorId="11BB7AB8" wp14:editId="68D28598">
            <wp:simplePos x="0" y="0"/>
            <wp:positionH relativeFrom="column">
              <wp:posOffset>175260</wp:posOffset>
            </wp:positionH>
            <wp:positionV relativeFrom="paragraph">
              <wp:posOffset>60960</wp:posOffset>
            </wp:positionV>
            <wp:extent cx="4084320" cy="2781935"/>
            <wp:effectExtent l="152400" t="152400" r="335280" b="342265"/>
            <wp:wrapTight wrapText="bothSides">
              <wp:wrapPolygon edited="0">
                <wp:start x="403" y="-1183"/>
                <wp:lineTo x="-806" y="-887"/>
                <wp:lineTo x="-806" y="22187"/>
                <wp:lineTo x="-604" y="22778"/>
                <wp:lineTo x="907" y="23962"/>
                <wp:lineTo x="1007" y="24257"/>
                <wp:lineTo x="21560" y="24257"/>
                <wp:lineTo x="21660" y="23962"/>
                <wp:lineTo x="23071" y="22778"/>
                <wp:lineTo x="23373" y="20412"/>
                <wp:lineTo x="23373" y="1479"/>
                <wp:lineTo x="22164" y="-740"/>
                <wp:lineTo x="22063" y="-1183"/>
                <wp:lineTo x="403" y="-1183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D55E7" w14:textId="5AC85EEB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6054F77" w14:textId="6C9533C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4C66C2F" w14:textId="499D0CDE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B312CE8" w14:textId="2CEFF525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8946DFC" w14:textId="45C70DF1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714C551B" w14:textId="6CBA1140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1869D0B1" w14:textId="01E6DD95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2E77CEB9" w14:textId="607F3D38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310F2610" w14:textId="7AE68EF6" w:rsidR="000108E6" w:rsidRPr="000108E6" w:rsidRDefault="000108E6" w:rsidP="000108E6">
      <w:pPr>
        <w:rPr>
          <w:color w:val="984806" w:themeColor="accent6" w:themeShade="80"/>
        </w:rPr>
      </w:pPr>
    </w:p>
    <w:p w14:paraId="2D33F6E0" w14:textId="25CF51E8" w:rsidR="000108E6" w:rsidRPr="000108E6" w:rsidRDefault="000108E6" w:rsidP="000108E6">
      <w:pPr>
        <w:rPr>
          <w:color w:val="984806" w:themeColor="accent6" w:themeShade="80"/>
        </w:rPr>
      </w:pPr>
    </w:p>
    <w:p w14:paraId="3D92B8A8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0C2D13C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0CE1BA39" w14:textId="77777777" w:rsidR="000108E6" w:rsidRP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4AB1E4DD" w14:textId="3992D84E" w:rsidR="000108E6" w:rsidRDefault="000108E6" w:rsidP="000108E6">
      <w:pPr>
        <w:ind w:left="360"/>
        <w:contextualSpacing/>
        <w:rPr>
          <w:color w:val="984806" w:themeColor="accent6" w:themeShade="80"/>
        </w:rPr>
      </w:pPr>
    </w:p>
    <w:p w14:paraId="51810DB7" w14:textId="5EF7F61A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9A92E5E" w14:textId="1A64ADB5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2368BF43" w14:textId="047E4443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B0D666C" w14:textId="54A4D491" w:rsidR="001F7CBA" w:rsidRDefault="001F7CBA" w:rsidP="000108E6">
      <w:pPr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0048" behindDoc="1" locked="0" layoutInCell="1" allowOverlap="1" wp14:anchorId="2570B625" wp14:editId="6CE9D6DA">
            <wp:simplePos x="0" y="0"/>
            <wp:positionH relativeFrom="column">
              <wp:posOffset>228600</wp:posOffset>
            </wp:positionH>
            <wp:positionV relativeFrom="paragraph">
              <wp:posOffset>175260</wp:posOffset>
            </wp:positionV>
            <wp:extent cx="4047490" cy="2849880"/>
            <wp:effectExtent l="152400" t="152400" r="334010" b="350520"/>
            <wp:wrapTight wrapText="bothSides">
              <wp:wrapPolygon edited="0">
                <wp:start x="407" y="-1155"/>
                <wp:lineTo x="-813" y="-866"/>
                <wp:lineTo x="-712" y="22380"/>
                <wp:lineTo x="915" y="23968"/>
                <wp:lineTo x="1017" y="24257"/>
                <wp:lineTo x="21553" y="24257"/>
                <wp:lineTo x="21654" y="23968"/>
                <wp:lineTo x="23281" y="22380"/>
                <wp:lineTo x="23382" y="1444"/>
                <wp:lineTo x="22163" y="-722"/>
                <wp:lineTo x="22061" y="-1155"/>
                <wp:lineTo x="407" y="-1155"/>
              </wp:wrapPolygon>
            </wp:wrapTight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57BD" w14:textId="527BA806" w:rsidR="001F7CBA" w:rsidRDefault="001F7CBA" w:rsidP="001F7CBA">
      <w:pPr>
        <w:tabs>
          <w:tab w:val="left" w:pos="1284"/>
        </w:tabs>
        <w:ind w:left="360"/>
        <w:contextualSpacing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56192" behindDoc="1" locked="0" layoutInCell="1" allowOverlap="1" wp14:anchorId="4004F5E2" wp14:editId="363130D8">
            <wp:simplePos x="0" y="0"/>
            <wp:positionH relativeFrom="column">
              <wp:posOffset>595630</wp:posOffset>
            </wp:positionH>
            <wp:positionV relativeFrom="paragraph">
              <wp:posOffset>30480</wp:posOffset>
            </wp:positionV>
            <wp:extent cx="4011930" cy="2818130"/>
            <wp:effectExtent l="152400" t="152400" r="350520" b="344170"/>
            <wp:wrapTight wrapText="bothSides">
              <wp:wrapPolygon edited="0">
                <wp:start x="410" y="-1168"/>
                <wp:lineTo x="-821" y="-876"/>
                <wp:lineTo x="-718" y="22632"/>
                <wp:lineTo x="923" y="23946"/>
                <wp:lineTo x="1026" y="24238"/>
                <wp:lineTo x="21641" y="24238"/>
                <wp:lineTo x="21744" y="23946"/>
                <wp:lineTo x="23282" y="22632"/>
                <wp:lineTo x="23487" y="20150"/>
                <wp:lineTo x="23487" y="1460"/>
                <wp:lineTo x="22256" y="-730"/>
                <wp:lineTo x="22154" y="-1168"/>
                <wp:lineTo x="410" y="-1168"/>
              </wp:wrapPolygon>
            </wp:wrapTight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984806" w:themeColor="accent6" w:themeShade="80"/>
        </w:rPr>
        <w:tab/>
      </w:r>
    </w:p>
    <w:p w14:paraId="26C64506" w14:textId="1F52B61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218CEB" w14:textId="3B3422C4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A268DF2" w14:textId="1420677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A2DFEF2" w14:textId="65CFA4B0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B229296" w14:textId="285E648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84449F7" w14:textId="37E676D2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4114FE0" w14:textId="2805AB5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4331F58A" w14:textId="05E87897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931BFE9" w14:textId="22EB5704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D882F17" w14:textId="5466CD1E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0A0CAEB4" w14:textId="24C61702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F142A1C" w14:textId="73A06DED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6CA623BE" w14:textId="3CB61999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3100D9E0" w14:textId="08B3314F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D774963" w14:textId="444742D1" w:rsidR="001F7CBA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7CDB1C52" w14:textId="77777777" w:rsidR="001F7CBA" w:rsidRPr="000108E6" w:rsidRDefault="001F7CBA" w:rsidP="000108E6">
      <w:pPr>
        <w:ind w:left="360"/>
        <w:contextualSpacing/>
        <w:rPr>
          <w:color w:val="984806" w:themeColor="accent6" w:themeShade="80"/>
        </w:rPr>
      </w:pPr>
    </w:p>
    <w:p w14:paraId="59D13F51" w14:textId="1452E0A6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691008" behindDoc="1" locked="0" layoutInCell="1" allowOverlap="1" wp14:anchorId="5591350C" wp14:editId="4F4F08B2">
            <wp:simplePos x="0" y="0"/>
            <wp:positionH relativeFrom="column">
              <wp:posOffset>4701540</wp:posOffset>
            </wp:positionH>
            <wp:positionV relativeFrom="paragraph">
              <wp:posOffset>4046855</wp:posOffset>
            </wp:positionV>
            <wp:extent cx="5098415" cy="2239645"/>
            <wp:effectExtent l="152400" t="152400" r="349885" b="351155"/>
            <wp:wrapTight wrapText="bothSides">
              <wp:wrapPolygon edited="0">
                <wp:start x="323" y="-1470"/>
                <wp:lineTo x="-646" y="-1102"/>
                <wp:lineTo x="-565" y="22598"/>
                <wp:lineTo x="726" y="24619"/>
                <wp:lineTo x="807" y="24987"/>
                <wp:lineTo x="21630" y="24987"/>
                <wp:lineTo x="21710" y="24619"/>
                <wp:lineTo x="23002" y="22598"/>
                <wp:lineTo x="23082" y="1837"/>
                <wp:lineTo x="22114" y="-919"/>
                <wp:lineTo x="22033" y="-1470"/>
                <wp:lineTo x="323" y="-147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23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07392" behindDoc="1" locked="0" layoutInCell="1" allowOverlap="1" wp14:anchorId="484A9006" wp14:editId="6D4FB058">
            <wp:simplePos x="0" y="0"/>
            <wp:positionH relativeFrom="column">
              <wp:posOffset>-114300</wp:posOffset>
            </wp:positionH>
            <wp:positionV relativeFrom="paragraph">
              <wp:posOffset>3208020</wp:posOffset>
            </wp:positionV>
            <wp:extent cx="4447540" cy="3017520"/>
            <wp:effectExtent l="152400" t="152400" r="334010" b="335280"/>
            <wp:wrapTight wrapText="bothSides">
              <wp:wrapPolygon edited="0">
                <wp:start x="370" y="-1091"/>
                <wp:lineTo x="-740" y="-818"/>
                <wp:lineTo x="-740" y="22091"/>
                <wp:lineTo x="-185" y="23182"/>
                <wp:lineTo x="833" y="23727"/>
                <wp:lineTo x="925" y="24000"/>
                <wp:lineTo x="21557" y="24000"/>
                <wp:lineTo x="21649" y="23727"/>
                <wp:lineTo x="22667" y="23182"/>
                <wp:lineTo x="23222" y="21136"/>
                <wp:lineTo x="23222" y="1364"/>
                <wp:lineTo x="22112" y="-682"/>
                <wp:lineTo x="22019" y="-1091"/>
                <wp:lineTo x="370" y="-1091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69504" behindDoc="1" locked="0" layoutInCell="1" allowOverlap="1" wp14:anchorId="77DDAA59" wp14:editId="328BC853">
            <wp:simplePos x="0" y="0"/>
            <wp:positionH relativeFrom="column">
              <wp:posOffset>137160</wp:posOffset>
            </wp:positionH>
            <wp:positionV relativeFrom="paragraph">
              <wp:posOffset>60960</wp:posOffset>
            </wp:positionV>
            <wp:extent cx="4084955" cy="2788920"/>
            <wp:effectExtent l="152400" t="152400" r="334645" b="335280"/>
            <wp:wrapTight wrapText="bothSides">
              <wp:wrapPolygon edited="0">
                <wp:start x="403" y="-1180"/>
                <wp:lineTo x="-806" y="-885"/>
                <wp:lineTo x="-806" y="22131"/>
                <wp:lineTo x="-604" y="22721"/>
                <wp:lineTo x="907" y="23902"/>
                <wp:lineTo x="1007" y="24197"/>
                <wp:lineTo x="21556" y="24197"/>
                <wp:lineTo x="21657" y="23902"/>
                <wp:lineTo x="23067" y="22721"/>
                <wp:lineTo x="23370" y="20361"/>
                <wp:lineTo x="23370" y="1475"/>
                <wp:lineTo x="22161" y="-738"/>
                <wp:lineTo x="22060" y="-1180"/>
                <wp:lineTo x="403" y="-118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682816" behindDoc="1" locked="0" layoutInCell="1" allowOverlap="1" wp14:anchorId="12304B7C" wp14:editId="28838CC7">
            <wp:simplePos x="0" y="0"/>
            <wp:positionH relativeFrom="column">
              <wp:posOffset>4632325</wp:posOffset>
            </wp:positionH>
            <wp:positionV relativeFrom="paragraph">
              <wp:posOffset>60960</wp:posOffset>
            </wp:positionV>
            <wp:extent cx="5165725" cy="3665220"/>
            <wp:effectExtent l="152400" t="152400" r="339725" b="335280"/>
            <wp:wrapTight wrapText="bothSides">
              <wp:wrapPolygon edited="0">
                <wp:start x="319" y="-898"/>
                <wp:lineTo x="-637" y="-674"/>
                <wp:lineTo x="-637" y="22004"/>
                <wp:lineTo x="-319" y="22678"/>
                <wp:lineTo x="717" y="23351"/>
                <wp:lineTo x="797" y="23576"/>
                <wp:lineTo x="21587" y="23576"/>
                <wp:lineTo x="21666" y="23351"/>
                <wp:lineTo x="22702" y="22678"/>
                <wp:lineTo x="23021" y="20881"/>
                <wp:lineTo x="23021" y="1123"/>
                <wp:lineTo x="22065" y="-561"/>
                <wp:lineTo x="21985" y="-898"/>
                <wp:lineTo x="319" y="-898"/>
              </wp:wrapPolygon>
            </wp:wrapTight>
            <wp:docPr id="14" name="Slika 14" descr="Slika na kojoj se prikazuje tekst, osoba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osoba, snimka zaslona&#10;&#10;Opis je automatski generira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665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38A" w14:textId="230F43CE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717632" behindDoc="1" locked="0" layoutInCell="1" allowOverlap="1" wp14:anchorId="44DDBB8D" wp14:editId="313993E7">
            <wp:simplePos x="0" y="0"/>
            <wp:positionH relativeFrom="column">
              <wp:posOffset>106680</wp:posOffset>
            </wp:positionH>
            <wp:positionV relativeFrom="paragraph">
              <wp:posOffset>3986530</wp:posOffset>
            </wp:positionV>
            <wp:extent cx="6134100" cy="2357755"/>
            <wp:effectExtent l="152400" t="152400" r="342900" b="347345"/>
            <wp:wrapTight wrapText="bothSides">
              <wp:wrapPolygon edited="0">
                <wp:start x="268" y="-1396"/>
                <wp:lineTo x="-537" y="-1047"/>
                <wp:lineTo x="-537" y="22339"/>
                <wp:lineTo x="67" y="24084"/>
                <wp:lineTo x="671" y="24782"/>
                <wp:lineTo x="21600" y="24782"/>
                <wp:lineTo x="22204" y="24084"/>
                <wp:lineTo x="22807" y="21466"/>
                <wp:lineTo x="22807" y="1745"/>
                <wp:lineTo x="22002" y="-873"/>
                <wp:lineTo x="21935" y="-1396"/>
                <wp:lineTo x="268" y="-1396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23776" behindDoc="1" locked="0" layoutInCell="1" allowOverlap="1" wp14:anchorId="2A47BF73" wp14:editId="0C79CC2C">
            <wp:simplePos x="0" y="0"/>
            <wp:positionH relativeFrom="column">
              <wp:posOffset>6027420</wp:posOffset>
            </wp:positionH>
            <wp:positionV relativeFrom="paragraph">
              <wp:posOffset>-15240</wp:posOffset>
            </wp:positionV>
            <wp:extent cx="3796665" cy="3502025"/>
            <wp:effectExtent l="152400" t="152400" r="337185" b="346075"/>
            <wp:wrapTight wrapText="bothSides">
              <wp:wrapPolygon edited="0">
                <wp:start x="434" y="-940"/>
                <wp:lineTo x="-867" y="-705"/>
                <wp:lineTo x="-867" y="22090"/>
                <wp:lineTo x="1084" y="23735"/>
                <wp:lineTo x="21567" y="23735"/>
                <wp:lineTo x="21676" y="23500"/>
                <wp:lineTo x="23410" y="21972"/>
                <wp:lineTo x="23518" y="1175"/>
                <wp:lineTo x="22218" y="-587"/>
                <wp:lineTo x="22109" y="-940"/>
                <wp:lineTo x="434" y="-94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350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984806" w:themeColor="accent6" w:themeShade="80"/>
        </w:rPr>
        <w:drawing>
          <wp:anchor distT="0" distB="0" distL="114300" distR="114300" simplePos="0" relativeHeight="251700224" behindDoc="1" locked="0" layoutInCell="1" allowOverlap="1" wp14:anchorId="42D034B1" wp14:editId="6EB6DA9A">
            <wp:simplePos x="0" y="0"/>
            <wp:positionH relativeFrom="column">
              <wp:posOffset>106680</wp:posOffset>
            </wp:positionH>
            <wp:positionV relativeFrom="paragraph">
              <wp:posOffset>-59690</wp:posOffset>
            </wp:positionV>
            <wp:extent cx="5532120" cy="3815715"/>
            <wp:effectExtent l="152400" t="152400" r="335280" b="337185"/>
            <wp:wrapTight wrapText="bothSides">
              <wp:wrapPolygon edited="0">
                <wp:start x="298" y="-863"/>
                <wp:lineTo x="-595" y="-647"/>
                <wp:lineTo x="-595" y="21999"/>
                <wp:lineTo x="744" y="23509"/>
                <wp:lineTo x="21570" y="23509"/>
                <wp:lineTo x="21645" y="23293"/>
                <wp:lineTo x="22835" y="21891"/>
                <wp:lineTo x="22909" y="1078"/>
                <wp:lineTo x="22017" y="-539"/>
                <wp:lineTo x="21942" y="-863"/>
                <wp:lineTo x="298" y="-863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81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EB1B" w14:textId="21EBB790" w:rsidR="001F7CBA" w:rsidRDefault="001F7CBA" w:rsidP="001F7CBA">
      <w:pPr>
        <w:ind w:left="360"/>
        <w:contextualSpacing/>
        <w:rPr>
          <w:color w:val="984806" w:themeColor="accent6" w:themeShade="80"/>
        </w:rPr>
      </w:pPr>
    </w:p>
    <w:p w14:paraId="2DBB29CD" w14:textId="2F2D00EC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C587AAE" w14:textId="14FCF62A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38413FC" w14:textId="0586AA95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44975855" w14:textId="24138F52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7C92B0E3" w14:textId="3922AA03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4C864C1" w14:textId="16CDF04C" w:rsidR="001F7CBA" w:rsidRDefault="001F7CBA" w:rsidP="001F7CBA">
      <w:pPr>
        <w:contextualSpacing/>
        <w:rPr>
          <w:color w:val="984806" w:themeColor="accent6" w:themeShade="80"/>
        </w:rPr>
      </w:pPr>
    </w:p>
    <w:p w14:paraId="75883F37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10E4A16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5A60C0C9" w14:textId="77777777" w:rsidR="001F7CBA" w:rsidRDefault="001F7CBA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641EDE99" w14:textId="2E10ECFF" w:rsidR="000108E6" w:rsidRDefault="000108E6" w:rsidP="00E313A6">
      <w:pPr>
        <w:ind w:left="360"/>
        <w:contextualSpacing/>
        <w:jc w:val="right"/>
        <w:rPr>
          <w:b/>
          <w:bCs/>
          <w:color w:val="984806" w:themeColor="accent6" w:themeShade="80"/>
        </w:rPr>
      </w:pPr>
      <w:r w:rsidRPr="000108E6">
        <w:rPr>
          <w:color w:val="984806" w:themeColor="accent6" w:themeShade="80"/>
        </w:rPr>
        <w:t xml:space="preserve">Sve kartice nalaze u priručniku uz </w:t>
      </w:r>
      <w:r w:rsidRPr="000108E6">
        <w:rPr>
          <w:b/>
          <w:bCs/>
          <w:color w:val="984806" w:themeColor="accent6" w:themeShade="80"/>
        </w:rPr>
        <w:t xml:space="preserve">Volim hrvatski </w:t>
      </w:r>
      <w:r w:rsidR="00E313A6">
        <w:rPr>
          <w:b/>
          <w:bCs/>
          <w:color w:val="984806" w:themeColor="accent6" w:themeShade="80"/>
        </w:rPr>
        <w:t>8</w:t>
      </w:r>
      <w:r w:rsidRPr="000108E6">
        <w:rPr>
          <w:b/>
          <w:bCs/>
          <w:color w:val="984806" w:themeColor="accent6" w:themeShade="80"/>
        </w:rPr>
        <w:t>.</w:t>
      </w:r>
    </w:p>
    <w:p w14:paraId="479B8C6C" w14:textId="77777777" w:rsidR="00E313A6" w:rsidRPr="000108E6" w:rsidRDefault="00E313A6" w:rsidP="00E313A6">
      <w:pPr>
        <w:ind w:left="360"/>
        <w:contextualSpacing/>
        <w:jc w:val="right"/>
        <w:rPr>
          <w:color w:val="984806" w:themeColor="accent6" w:themeShade="80"/>
        </w:rPr>
      </w:pPr>
    </w:p>
    <w:p w14:paraId="0F4E7C7C" w14:textId="77777777" w:rsidR="000108E6" w:rsidRPr="000108E6" w:rsidRDefault="000108E6" w:rsidP="000108E6">
      <w:pPr>
        <w:tabs>
          <w:tab w:val="left" w:pos="900"/>
        </w:tabs>
      </w:pPr>
    </w:p>
    <w:tbl>
      <w:tblPr>
        <w:tblW w:w="13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5387"/>
        <w:gridCol w:w="5938"/>
      </w:tblGrid>
      <w:tr w:rsidR="000108E6" w:rsidRPr="000108E6" w14:paraId="45051A2F" w14:textId="77777777" w:rsidTr="00E313A6">
        <w:trPr>
          <w:trHeight w:val="28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</w:tcPr>
          <w:p w14:paraId="510A5FE9" w14:textId="77777777" w:rsidR="000108E6" w:rsidRPr="000108E6" w:rsidRDefault="000108E6" w:rsidP="000108E6">
            <w:pPr>
              <w:spacing w:after="60"/>
              <w:jc w:val="center"/>
              <w:rPr>
                <w:b/>
                <w:sz w:val="16"/>
                <w:szCs w:val="16"/>
              </w:rPr>
            </w:pPr>
          </w:p>
          <w:p w14:paraId="160E56B2" w14:textId="77777777" w:rsidR="000108E6" w:rsidRPr="000108E6" w:rsidRDefault="000108E6" w:rsidP="000108E6">
            <w:pPr>
              <w:spacing w:after="60"/>
              <w:jc w:val="center"/>
              <w:rPr>
                <w:sz w:val="20"/>
                <w:szCs w:val="20"/>
              </w:rPr>
            </w:pPr>
            <w:r w:rsidRPr="000108E6">
              <w:rPr>
                <w:b/>
                <w:sz w:val="20"/>
                <w:szCs w:val="20"/>
              </w:rPr>
              <w:t>ZAKLJUČNA OCJENA</w:t>
            </w:r>
          </w:p>
          <w:p w14:paraId="3F20B777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  <w:tc>
          <w:tcPr>
            <w:tcW w:w="1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C8DA"/>
            <w:hideMark/>
          </w:tcPr>
          <w:p w14:paraId="652B3109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OPIS KOMPETENCIJA</w:t>
            </w:r>
          </w:p>
        </w:tc>
      </w:tr>
      <w:tr w:rsidR="000108E6" w:rsidRPr="000108E6" w14:paraId="309C4DD7" w14:textId="77777777" w:rsidTr="00E313A6">
        <w:trPr>
          <w:trHeight w:val="141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56D6" w14:textId="77777777" w:rsidR="000108E6" w:rsidRPr="000108E6" w:rsidRDefault="000108E6" w:rsidP="000108E6">
            <w:pPr>
              <w:rPr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40CF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>na temelju formativnog vrednovanja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D22C8" w14:textId="77777777" w:rsidR="000108E6" w:rsidRPr="000108E6" w:rsidRDefault="000108E6" w:rsidP="000108E6">
            <w:pPr>
              <w:spacing w:after="60"/>
              <w:jc w:val="center"/>
            </w:pPr>
            <w:r w:rsidRPr="000108E6">
              <w:rPr>
                <w:sz w:val="22"/>
                <w:szCs w:val="22"/>
              </w:rPr>
              <w:t xml:space="preserve">na temelju </w:t>
            </w:r>
            <w:proofErr w:type="spellStart"/>
            <w:r w:rsidRPr="000108E6">
              <w:rPr>
                <w:sz w:val="22"/>
                <w:szCs w:val="22"/>
              </w:rPr>
              <w:t>sumativnog</w:t>
            </w:r>
            <w:proofErr w:type="spellEnd"/>
            <w:r w:rsidRPr="000108E6">
              <w:rPr>
                <w:sz w:val="22"/>
                <w:szCs w:val="22"/>
              </w:rPr>
              <w:t xml:space="preserve"> vrednovanja</w:t>
            </w:r>
          </w:p>
        </w:tc>
      </w:tr>
      <w:tr w:rsidR="000108E6" w:rsidRPr="000108E6" w14:paraId="2B0D0BCF" w14:textId="77777777" w:rsidTr="00E313A6">
        <w:trPr>
          <w:trHeight w:val="14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FC41" w14:textId="77777777" w:rsidR="000108E6" w:rsidRPr="000108E6" w:rsidRDefault="000108E6" w:rsidP="000108E6">
            <w:r w:rsidRPr="000108E6">
              <w:t>Nedovoljan</w:t>
            </w:r>
          </w:p>
          <w:p w14:paraId="2B7450EF" w14:textId="77777777" w:rsidR="000108E6" w:rsidRPr="000108E6" w:rsidRDefault="000108E6" w:rsidP="000108E6"/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1BC77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2B7DA53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slabog je predznanja</w:t>
            </w:r>
          </w:p>
          <w:p w14:paraId="423F8BB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razumije gradivo</w:t>
            </w:r>
          </w:p>
          <w:p w14:paraId="1AE035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ne sudjeluje u radu </w:t>
            </w:r>
          </w:p>
          <w:p w14:paraId="267C4A58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zapisuje nastavne sadržaje</w:t>
            </w:r>
          </w:p>
          <w:p w14:paraId="093CE225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  <w:p w14:paraId="7FBC668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7298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02C024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poznaje gradivo</w:t>
            </w:r>
          </w:p>
          <w:p w14:paraId="2044952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se prisjetiti niti uz poticaj</w:t>
            </w:r>
          </w:p>
          <w:p w14:paraId="021B709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ne može  ponoviti</w:t>
            </w:r>
          </w:p>
          <w:p w14:paraId="71BAEC6D" w14:textId="77777777" w:rsidR="000108E6" w:rsidRPr="000108E6" w:rsidRDefault="000108E6" w:rsidP="000108E6">
            <w:pPr>
              <w:spacing w:after="60"/>
              <w:ind w:left="360"/>
              <w:contextualSpacing/>
            </w:pPr>
          </w:p>
        </w:tc>
      </w:tr>
      <w:tr w:rsidR="000108E6" w:rsidRPr="000108E6" w14:paraId="386DFE6B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D87F" w14:textId="77777777" w:rsidR="000108E6" w:rsidRPr="000108E6" w:rsidRDefault="000108E6" w:rsidP="000108E6">
            <w:pPr>
              <w:spacing w:after="60"/>
            </w:pPr>
            <w:r w:rsidRPr="000108E6">
              <w:t xml:space="preserve">Dovoljan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40E1" w14:textId="77777777" w:rsidR="000108E6" w:rsidRPr="000108E6" w:rsidRDefault="000108E6" w:rsidP="000108E6">
            <w:pPr>
              <w:spacing w:after="60"/>
              <w:ind w:left="509"/>
              <w:contextualSpacing/>
              <w:rPr>
                <w:sz w:val="16"/>
                <w:szCs w:val="16"/>
              </w:rPr>
            </w:pPr>
          </w:p>
          <w:p w14:paraId="61E5A8D1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 gradivu se snalazi uz učiteljevu pomoć</w:t>
            </w:r>
          </w:p>
          <w:p w14:paraId="428A32CA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riješeni su lakši zadaci </w:t>
            </w:r>
          </w:p>
          <w:p w14:paraId="4ACB598E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852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AFD4BCB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prepoznavanja</w:t>
            </w:r>
          </w:p>
          <w:p w14:paraId="72517DF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nije samostalna</w:t>
            </w:r>
          </w:p>
          <w:p w14:paraId="51EBEEA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 xml:space="preserve">prisjeća se i primjenjuje znanje uz poticaj </w:t>
            </w:r>
          </w:p>
          <w:p w14:paraId="3B5B4B8C" w14:textId="49D6D666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0BF0C51F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306D" w14:textId="77777777" w:rsidR="000108E6" w:rsidRPr="000108E6" w:rsidRDefault="000108E6" w:rsidP="000108E6">
            <w:pPr>
              <w:spacing w:after="60"/>
            </w:pPr>
            <w:r w:rsidRPr="000108E6">
              <w:t>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B278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67977C95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dobro poznaje gradivo, ali bez viših razina stvaralaštva i radnoga angažmana</w:t>
            </w:r>
          </w:p>
          <w:p w14:paraId="39935BE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odgovara uz manju učiteljevu  pomoć</w:t>
            </w:r>
          </w:p>
          <w:p w14:paraId="6539D62E" w14:textId="77777777" w:rsidR="000108E6" w:rsidRPr="000108E6" w:rsidRDefault="000108E6" w:rsidP="000108E6">
            <w:pPr>
              <w:spacing w:after="60"/>
              <w:ind w:left="390"/>
              <w:contextualSpacing/>
            </w:pP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890F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38C9094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znanje na razini reprodukcije bez sposobnosti primjene</w:t>
            </w:r>
          </w:p>
          <w:p w14:paraId="1376846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sadržaje, ali ih djelomično primjenjuje</w:t>
            </w:r>
          </w:p>
          <w:p w14:paraId="44C20416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razina prisjećanja, bez dugoročnoga pamćenja</w:t>
            </w:r>
          </w:p>
          <w:p w14:paraId="6223A153" w14:textId="77777777" w:rsidR="000108E6" w:rsidRPr="000108E6" w:rsidRDefault="000108E6" w:rsidP="000108E6">
            <w:pPr>
              <w:spacing w:after="60"/>
              <w:rPr>
                <w:sz w:val="16"/>
                <w:szCs w:val="16"/>
              </w:rPr>
            </w:pPr>
          </w:p>
        </w:tc>
      </w:tr>
      <w:tr w:rsidR="000108E6" w:rsidRPr="000108E6" w14:paraId="672232E9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F32E" w14:textId="77777777" w:rsidR="000108E6" w:rsidRPr="000108E6" w:rsidRDefault="000108E6" w:rsidP="000108E6">
            <w:pPr>
              <w:spacing w:after="60"/>
            </w:pPr>
            <w:r w:rsidRPr="000108E6">
              <w:t>Vrlo dobar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F90A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463DB97E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većim dijelom samostalan u rješavanju zadataka</w:t>
            </w:r>
          </w:p>
          <w:p w14:paraId="4901EDD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uči s razumijevanjem i svjesno usvaja zadano</w:t>
            </w:r>
          </w:p>
          <w:p w14:paraId="6A0E2D7D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aktivno sudjeluje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330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7A90FF2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usvojio sadržaje i izlaže ih samostalno</w:t>
            </w:r>
          </w:p>
          <w:p w14:paraId="2799C939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uglavnom bez poteškoća usvaja gradivo</w:t>
            </w:r>
          </w:p>
          <w:p w14:paraId="51C956F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dijelom samostalno analizira i sintetizira</w:t>
            </w:r>
          </w:p>
          <w:p w14:paraId="53884D8E" w14:textId="77777777" w:rsid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gotovo uvijek primjenjuje usvojene vještine i znanja</w:t>
            </w:r>
          </w:p>
          <w:p w14:paraId="341A119B" w14:textId="63306B11" w:rsidR="00E313A6" w:rsidRPr="000108E6" w:rsidRDefault="00E313A6" w:rsidP="00E313A6">
            <w:pPr>
              <w:spacing w:after="60"/>
              <w:ind w:left="360"/>
              <w:contextualSpacing/>
            </w:pPr>
          </w:p>
        </w:tc>
      </w:tr>
      <w:tr w:rsidR="000108E6" w:rsidRPr="000108E6" w14:paraId="522BD590" w14:textId="77777777" w:rsidTr="00E313A6">
        <w:trPr>
          <w:trHeight w:val="2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F90D" w14:textId="77777777" w:rsidR="000108E6" w:rsidRPr="000108E6" w:rsidRDefault="000108E6" w:rsidP="000108E6">
            <w:pPr>
              <w:spacing w:after="60"/>
            </w:pPr>
            <w:r w:rsidRPr="000108E6">
              <w:t>Odličan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2A7D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246CAAD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učenik je samostalan i izvoran u rješavanju zadataka</w:t>
            </w:r>
          </w:p>
          <w:p w14:paraId="77E1F0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 lakoćom usvaja i povezuje nove sadržaje</w:t>
            </w:r>
          </w:p>
        </w:tc>
        <w:tc>
          <w:tcPr>
            <w:tcW w:w="5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4F6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  <w:p w14:paraId="5A71A79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znanja i vještina</w:t>
            </w:r>
          </w:p>
          <w:p w14:paraId="5537E822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samostalna analiza  i sinteza</w:t>
            </w:r>
          </w:p>
          <w:p w14:paraId="5CD13FBC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i samostalno korištenje vještina i usvojenih navika</w:t>
            </w:r>
          </w:p>
          <w:p w14:paraId="6286F1E7" w14:textId="77777777" w:rsidR="000108E6" w:rsidRPr="000108E6" w:rsidRDefault="000108E6" w:rsidP="000108E6">
            <w:pPr>
              <w:numPr>
                <w:ilvl w:val="0"/>
                <w:numId w:val="37"/>
              </w:numPr>
              <w:spacing w:after="60"/>
              <w:contextualSpacing/>
            </w:pPr>
            <w:r w:rsidRPr="000108E6">
              <w:t>primjena u izražavanju</w:t>
            </w:r>
          </w:p>
          <w:p w14:paraId="6DFB0641" w14:textId="77777777" w:rsidR="000108E6" w:rsidRPr="000108E6" w:rsidRDefault="000108E6" w:rsidP="000108E6">
            <w:pPr>
              <w:spacing w:after="60"/>
              <w:ind w:left="360"/>
              <w:contextualSpacing/>
              <w:rPr>
                <w:sz w:val="16"/>
                <w:szCs w:val="16"/>
              </w:rPr>
            </w:pPr>
          </w:p>
        </w:tc>
      </w:tr>
      <w:tr w:rsidR="000108E6" w:rsidRPr="000108E6" w14:paraId="5DADE72F" w14:textId="77777777" w:rsidTr="00E313A6">
        <w:trPr>
          <w:trHeight w:val="283"/>
        </w:trPr>
        <w:tc>
          <w:tcPr>
            <w:tcW w:w="1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CC927" w14:textId="77777777" w:rsidR="000108E6" w:rsidRPr="000108E6" w:rsidRDefault="000108E6" w:rsidP="000108E6">
            <w:pPr>
              <w:spacing w:after="60"/>
              <w:rPr>
                <w:rFonts w:ascii="High Tower Text" w:hAnsi="High Tower Text"/>
              </w:rPr>
            </w:pPr>
            <w:r w:rsidRPr="000108E6">
              <w:rPr>
                <w:rFonts w:ascii="High Tower Text" w:hAnsi="High Tower Text"/>
              </w:rPr>
              <w:t>Kod zaklju</w:t>
            </w:r>
            <w:r w:rsidRPr="000108E6">
              <w:t>č</w:t>
            </w:r>
            <w:r w:rsidRPr="000108E6">
              <w:rPr>
                <w:rFonts w:ascii="High Tower Text" w:hAnsi="High Tower Text"/>
              </w:rPr>
              <w:t>ivanja ocjena uvažava se interes, kreativnost, znanje, vještine, odnos prema radu – sinteza svih u</w:t>
            </w:r>
            <w:r w:rsidRPr="000108E6">
              <w:t>č</w:t>
            </w:r>
            <w:r w:rsidRPr="000108E6">
              <w:rPr>
                <w:rFonts w:ascii="High Tower Text" w:hAnsi="High Tower Text"/>
              </w:rPr>
              <w:t>enikovih sposobnosti, vještina i znanja.</w:t>
            </w:r>
          </w:p>
        </w:tc>
      </w:tr>
    </w:tbl>
    <w:p w14:paraId="738AE664" w14:textId="77777777" w:rsidR="000108E6" w:rsidRPr="000108E6" w:rsidRDefault="000108E6" w:rsidP="000108E6"/>
    <w:p w14:paraId="1B43E475" w14:textId="77777777" w:rsidR="00396BEC" w:rsidRPr="000108E6" w:rsidRDefault="00396BEC" w:rsidP="000108E6"/>
    <w:sectPr w:rsidR="00396BEC" w:rsidRPr="000108E6" w:rsidSect="0006173B">
      <w:footerReference w:type="default" r:id="rId21"/>
      <w:pgSz w:w="16838" w:h="11906" w:orient="landscape"/>
      <w:pgMar w:top="720" w:right="720" w:bottom="720" w:left="72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56254" w14:textId="77777777" w:rsidR="00D82D53" w:rsidRDefault="00D82D53" w:rsidP="000108E6">
      <w:r>
        <w:separator/>
      </w:r>
    </w:p>
  </w:endnote>
  <w:endnote w:type="continuationSeparator" w:id="0">
    <w:p w14:paraId="2C538295" w14:textId="77777777" w:rsidR="00D82D53" w:rsidRDefault="00D82D53" w:rsidP="0001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Times New Roman (TT)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2450F" w14:textId="5FA14790" w:rsidR="00CB6FD4" w:rsidRPr="00227D14" w:rsidRDefault="005F0865">
    <w:pPr>
      <w:pStyle w:val="Podnoje"/>
      <w:rPr>
        <w:rFonts w:ascii="Book Antiqua" w:hAnsi="Book Antiqua"/>
        <w:color w:val="002060"/>
        <w:sz w:val="20"/>
        <w:szCs w:val="20"/>
      </w:rPr>
    </w:pPr>
    <w:r w:rsidRPr="00227D14">
      <w:rPr>
        <w:rFonts w:ascii="Book Antiqua" w:hAnsi="Book Antiqua"/>
        <w:color w:val="002060"/>
        <w:sz w:val="20"/>
        <w:szCs w:val="20"/>
      </w:rPr>
      <w:t xml:space="preserve">Elementi i mjerila vrednovanja učenikova uspjeha u hrvatskome jeziku               </w:t>
    </w:r>
    <w:r>
      <w:rPr>
        <w:rFonts w:ascii="Book Antiqua" w:hAnsi="Book Antiqua"/>
        <w:color w:val="002060"/>
        <w:sz w:val="20"/>
        <w:szCs w:val="20"/>
      </w:rPr>
      <w:t xml:space="preserve">                                                                                                                                         </w:t>
    </w:r>
    <w:r w:rsidRPr="00227D14">
      <w:rPr>
        <w:rFonts w:ascii="Book Antiqua" w:hAnsi="Book Antiqua"/>
        <w:color w:val="002060"/>
        <w:sz w:val="20"/>
        <w:szCs w:val="20"/>
      </w:rPr>
      <w:t xml:space="preserve">              </w:t>
    </w:r>
    <w:r w:rsidR="000108E6">
      <w:rPr>
        <w:rFonts w:ascii="Book Antiqua" w:hAnsi="Book Antiqua"/>
        <w:color w:val="002060"/>
        <w:sz w:val="20"/>
        <w:szCs w:val="20"/>
      </w:rPr>
      <w:t>8</w:t>
    </w:r>
    <w:r w:rsidRPr="00227D14">
      <w:rPr>
        <w:rFonts w:ascii="Book Antiqua" w:hAnsi="Book Antiqua"/>
        <w:color w:val="002060"/>
        <w:sz w:val="20"/>
        <w:szCs w:val="20"/>
      </w:rPr>
      <w:t>. razred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9E0AC" w14:textId="77777777" w:rsidR="00D82D53" w:rsidRDefault="00D82D53" w:rsidP="000108E6">
      <w:r>
        <w:separator/>
      </w:r>
    </w:p>
  </w:footnote>
  <w:footnote w:type="continuationSeparator" w:id="0">
    <w:p w14:paraId="388FD208" w14:textId="77777777" w:rsidR="00D82D53" w:rsidRDefault="00D82D53" w:rsidP="00010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016"/>
    <w:multiLevelType w:val="hybridMultilevel"/>
    <w:tmpl w:val="2D744612"/>
    <w:lvl w:ilvl="0" w:tplc="738406B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ED3487"/>
    <w:multiLevelType w:val="hybridMultilevel"/>
    <w:tmpl w:val="C21E7CE0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1E99"/>
    <w:multiLevelType w:val="hybridMultilevel"/>
    <w:tmpl w:val="A2D4475E"/>
    <w:lvl w:ilvl="0" w:tplc="6B368E0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04E2F53"/>
    <w:multiLevelType w:val="hybridMultilevel"/>
    <w:tmpl w:val="0CF80008"/>
    <w:lvl w:ilvl="0" w:tplc="6E02A3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0583ABE"/>
    <w:multiLevelType w:val="hybridMultilevel"/>
    <w:tmpl w:val="A4C82754"/>
    <w:lvl w:ilvl="0" w:tplc="F0C08134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CF0827"/>
    <w:multiLevelType w:val="hybridMultilevel"/>
    <w:tmpl w:val="090ED4F0"/>
    <w:lvl w:ilvl="0" w:tplc="9394F916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16E"/>
    <w:multiLevelType w:val="hybridMultilevel"/>
    <w:tmpl w:val="A5D2F128"/>
    <w:lvl w:ilvl="0" w:tplc="495827E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15EF1EDD"/>
    <w:multiLevelType w:val="hybridMultilevel"/>
    <w:tmpl w:val="DB0045B0"/>
    <w:lvl w:ilvl="0" w:tplc="F586E0A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42BEF16C">
      <w:start w:val="1"/>
      <w:numFmt w:val="bullet"/>
      <w:lvlText w:val="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FF0000"/>
        <w:sz w:val="30"/>
        <w:szCs w:val="30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7DF71AD"/>
    <w:multiLevelType w:val="hybridMultilevel"/>
    <w:tmpl w:val="AB4E6882"/>
    <w:lvl w:ilvl="0" w:tplc="50986CFC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</w:abstractNum>
  <w:abstractNum w:abstractNumId="9" w15:restartNumberingAfterBreak="0">
    <w:nsid w:val="1B5C4621"/>
    <w:multiLevelType w:val="hybridMultilevel"/>
    <w:tmpl w:val="3ABED348"/>
    <w:lvl w:ilvl="0" w:tplc="2654AAD0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8A711F"/>
    <w:multiLevelType w:val="hybridMultilevel"/>
    <w:tmpl w:val="92AC57DC"/>
    <w:lvl w:ilvl="0" w:tplc="FE20D8A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24EB760A"/>
    <w:multiLevelType w:val="hybridMultilevel"/>
    <w:tmpl w:val="AF026E54"/>
    <w:lvl w:ilvl="0" w:tplc="28BE831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255D071E"/>
    <w:multiLevelType w:val="hybridMultilevel"/>
    <w:tmpl w:val="65FE4B22"/>
    <w:lvl w:ilvl="0" w:tplc="B04278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285A3BA1"/>
    <w:multiLevelType w:val="hybridMultilevel"/>
    <w:tmpl w:val="60FABFA6"/>
    <w:lvl w:ilvl="0" w:tplc="E2266AE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9D50A8E"/>
    <w:multiLevelType w:val="hybridMultilevel"/>
    <w:tmpl w:val="049AC730"/>
    <w:lvl w:ilvl="0" w:tplc="FD3454E8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2B83090A"/>
    <w:multiLevelType w:val="hybridMultilevel"/>
    <w:tmpl w:val="E75A1500"/>
    <w:lvl w:ilvl="0" w:tplc="13C4AD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846F1"/>
    <w:multiLevelType w:val="hybridMultilevel"/>
    <w:tmpl w:val="858CD04A"/>
    <w:lvl w:ilvl="0" w:tplc="30E40C1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2D820A7D"/>
    <w:multiLevelType w:val="hybridMultilevel"/>
    <w:tmpl w:val="151C3A66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F488E"/>
    <w:multiLevelType w:val="hybridMultilevel"/>
    <w:tmpl w:val="F3E43CC6"/>
    <w:lvl w:ilvl="0" w:tplc="ED3CAEF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2E7A324F"/>
    <w:multiLevelType w:val="hybridMultilevel"/>
    <w:tmpl w:val="DAC8B26C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875844"/>
    <w:multiLevelType w:val="hybridMultilevel"/>
    <w:tmpl w:val="A22ABCD2"/>
    <w:lvl w:ilvl="0" w:tplc="77964BD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31B932D9"/>
    <w:multiLevelType w:val="hybridMultilevel"/>
    <w:tmpl w:val="CCB4D172"/>
    <w:lvl w:ilvl="0" w:tplc="82265E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33BC70FD"/>
    <w:multiLevelType w:val="hybridMultilevel"/>
    <w:tmpl w:val="EFB81EA6"/>
    <w:lvl w:ilvl="0" w:tplc="18781FD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AF773A"/>
    <w:multiLevelType w:val="hybridMultilevel"/>
    <w:tmpl w:val="8258E548"/>
    <w:lvl w:ilvl="0" w:tplc="9F18C590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890192D"/>
    <w:multiLevelType w:val="hybridMultilevel"/>
    <w:tmpl w:val="6DDABADC"/>
    <w:lvl w:ilvl="0" w:tplc="FE743AEC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38BD70FB"/>
    <w:multiLevelType w:val="hybridMultilevel"/>
    <w:tmpl w:val="080ADC26"/>
    <w:lvl w:ilvl="0" w:tplc="172672BE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AD00F22"/>
    <w:multiLevelType w:val="hybridMultilevel"/>
    <w:tmpl w:val="DF86AC4A"/>
    <w:lvl w:ilvl="0" w:tplc="2D6A9716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40C5012F"/>
    <w:multiLevelType w:val="hybridMultilevel"/>
    <w:tmpl w:val="B588D0FA"/>
    <w:lvl w:ilvl="0" w:tplc="BEBE1C48">
      <w:start w:val="1"/>
      <w:numFmt w:val="bullet"/>
      <w:lvlText w:val=""/>
      <w:lvlJc w:val="left"/>
      <w:pPr>
        <w:ind w:left="502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34B564D"/>
    <w:multiLevelType w:val="hybridMultilevel"/>
    <w:tmpl w:val="2D14C682"/>
    <w:lvl w:ilvl="0" w:tplc="CA8A9A26">
      <w:start w:val="1"/>
      <w:numFmt w:val="bullet"/>
      <w:lvlText w:val=""/>
      <w:lvlJc w:val="left"/>
      <w:pPr>
        <w:ind w:left="1080" w:hanging="360"/>
      </w:pPr>
      <w:rPr>
        <w:rFonts w:ascii="Wingdings" w:hAnsi="Wingdings" w:hint="default"/>
        <w:color w:val="5F497A" w:themeColor="accent4" w:themeShade="BF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15FBA"/>
    <w:multiLevelType w:val="hybridMultilevel"/>
    <w:tmpl w:val="A74E0338"/>
    <w:lvl w:ilvl="0" w:tplc="E54A082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4CE112C9"/>
    <w:multiLevelType w:val="hybridMultilevel"/>
    <w:tmpl w:val="FB3848A2"/>
    <w:lvl w:ilvl="0" w:tplc="4F1C792E"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4F134082"/>
    <w:multiLevelType w:val="hybridMultilevel"/>
    <w:tmpl w:val="215620FC"/>
    <w:lvl w:ilvl="0" w:tplc="A5ECE71C">
      <w:start w:val="1"/>
      <w:numFmt w:val="bullet"/>
      <w:lvlText w:val="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43871"/>
    <w:multiLevelType w:val="hybridMultilevel"/>
    <w:tmpl w:val="1D244BFC"/>
    <w:lvl w:ilvl="0" w:tplc="7ECCBB5E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56DD169F"/>
    <w:multiLevelType w:val="hybridMultilevel"/>
    <w:tmpl w:val="FB86C80E"/>
    <w:lvl w:ilvl="0" w:tplc="4F1C792E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7D0A1C"/>
    <w:multiLevelType w:val="hybridMultilevel"/>
    <w:tmpl w:val="051AEFFA"/>
    <w:lvl w:ilvl="0" w:tplc="652CCABE">
      <w:start w:val="1"/>
      <w:numFmt w:val="bullet"/>
      <w:lvlText w:val="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0E4002"/>
    <w:multiLevelType w:val="hybridMultilevel"/>
    <w:tmpl w:val="0958BB42"/>
    <w:lvl w:ilvl="0" w:tplc="71D44134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6A4D57CB"/>
    <w:multiLevelType w:val="hybridMultilevel"/>
    <w:tmpl w:val="88BC0CE6"/>
    <w:lvl w:ilvl="0" w:tplc="35685642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7" w15:restartNumberingAfterBreak="0">
    <w:nsid w:val="6D971BB2"/>
    <w:multiLevelType w:val="hybridMultilevel"/>
    <w:tmpl w:val="70F49F36"/>
    <w:lvl w:ilvl="0" w:tplc="30C41730">
      <w:numFmt w:val="bullet"/>
      <w:lvlText w:val=""/>
      <w:lvlJc w:val="left"/>
      <w:pPr>
        <w:ind w:left="360" w:hanging="360"/>
      </w:pPr>
      <w:rPr>
        <w:rFonts w:ascii="Wingdings" w:eastAsia="Times New Roman" w:hAnsi="Wingdings" w:cs="Times New Roman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0D787E"/>
    <w:multiLevelType w:val="hybridMultilevel"/>
    <w:tmpl w:val="7008663A"/>
    <w:lvl w:ilvl="0" w:tplc="293E886E">
      <w:start w:val="1"/>
      <w:numFmt w:val="bullet"/>
      <w:lvlText w:val=""/>
      <w:lvlJc w:val="left"/>
      <w:pPr>
        <w:ind w:left="360" w:hanging="360"/>
      </w:pPr>
      <w:rPr>
        <w:rFonts w:ascii="Wingdings" w:hAnsi="Wingdings" w:hint="default"/>
        <w:color w:val="984806" w:themeColor="accent6" w:themeShade="8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EA6493"/>
    <w:multiLevelType w:val="hybridMultilevel"/>
    <w:tmpl w:val="26A6230C"/>
    <w:lvl w:ilvl="0" w:tplc="F1F4C1F0">
      <w:start w:val="1"/>
      <w:numFmt w:val="bullet"/>
      <w:lvlText w:val=""/>
      <w:lvlJc w:val="left"/>
      <w:pPr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344142"/>
    <w:multiLevelType w:val="hybridMultilevel"/>
    <w:tmpl w:val="C166198E"/>
    <w:lvl w:ilvl="0" w:tplc="A4DC0C4A">
      <w:start w:val="1"/>
      <w:numFmt w:val="bullet"/>
      <w:lvlText w:val="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3"/>
  </w:num>
  <w:num w:numId="5">
    <w:abstractNumId w:val="16"/>
  </w:num>
  <w:num w:numId="6">
    <w:abstractNumId w:val="3"/>
  </w:num>
  <w:num w:numId="7">
    <w:abstractNumId w:val="11"/>
  </w:num>
  <w:num w:numId="8">
    <w:abstractNumId w:val="12"/>
  </w:num>
  <w:num w:numId="9">
    <w:abstractNumId w:val="18"/>
  </w:num>
  <w:num w:numId="10">
    <w:abstractNumId w:val="26"/>
  </w:num>
  <w:num w:numId="11">
    <w:abstractNumId w:val="40"/>
  </w:num>
  <w:num w:numId="12">
    <w:abstractNumId w:val="7"/>
  </w:num>
  <w:num w:numId="13">
    <w:abstractNumId w:val="24"/>
  </w:num>
  <w:num w:numId="14">
    <w:abstractNumId w:val="1"/>
  </w:num>
  <w:num w:numId="15">
    <w:abstractNumId w:val="34"/>
  </w:num>
  <w:num w:numId="16">
    <w:abstractNumId w:val="29"/>
  </w:num>
  <w:num w:numId="17">
    <w:abstractNumId w:val="32"/>
  </w:num>
  <w:num w:numId="18">
    <w:abstractNumId w:val="36"/>
  </w:num>
  <w:num w:numId="19">
    <w:abstractNumId w:val="6"/>
  </w:num>
  <w:num w:numId="20">
    <w:abstractNumId w:val="0"/>
  </w:num>
  <w:num w:numId="21">
    <w:abstractNumId w:val="20"/>
  </w:num>
  <w:num w:numId="22">
    <w:abstractNumId w:val="21"/>
  </w:num>
  <w:num w:numId="23">
    <w:abstractNumId w:val="14"/>
  </w:num>
  <w:num w:numId="24">
    <w:abstractNumId w:val="10"/>
  </w:num>
  <w:num w:numId="25">
    <w:abstractNumId w:val="35"/>
  </w:num>
  <w:num w:numId="26">
    <w:abstractNumId w:val="31"/>
  </w:num>
  <w:num w:numId="27">
    <w:abstractNumId w:val="5"/>
  </w:num>
  <w:num w:numId="28">
    <w:abstractNumId w:val="9"/>
  </w:num>
  <w:num w:numId="29">
    <w:abstractNumId w:val="39"/>
  </w:num>
  <w:num w:numId="30">
    <w:abstractNumId w:val="15"/>
  </w:num>
  <w:num w:numId="31">
    <w:abstractNumId w:val="27"/>
  </w:num>
  <w:num w:numId="32">
    <w:abstractNumId w:val="19"/>
  </w:num>
  <w:num w:numId="33">
    <w:abstractNumId w:val="25"/>
  </w:num>
  <w:num w:numId="34">
    <w:abstractNumId w:val="4"/>
  </w:num>
  <w:num w:numId="35">
    <w:abstractNumId w:val="37"/>
  </w:num>
  <w:num w:numId="36">
    <w:abstractNumId w:val="22"/>
  </w:num>
  <w:num w:numId="37">
    <w:abstractNumId w:val="8"/>
  </w:num>
  <w:num w:numId="38">
    <w:abstractNumId w:val="28"/>
  </w:num>
  <w:num w:numId="39">
    <w:abstractNumId w:val="17"/>
  </w:num>
  <w:num w:numId="40">
    <w:abstractNumId w:val="33"/>
  </w:num>
  <w:num w:numId="41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27E"/>
    <w:rsid w:val="00001443"/>
    <w:rsid w:val="000108E6"/>
    <w:rsid w:val="0001321D"/>
    <w:rsid w:val="000249D1"/>
    <w:rsid w:val="00032BE6"/>
    <w:rsid w:val="0004686F"/>
    <w:rsid w:val="0006173B"/>
    <w:rsid w:val="00064D43"/>
    <w:rsid w:val="00067A92"/>
    <w:rsid w:val="00092440"/>
    <w:rsid w:val="00095D6A"/>
    <w:rsid w:val="00097F03"/>
    <w:rsid w:val="00097F27"/>
    <w:rsid w:val="000A5ED7"/>
    <w:rsid w:val="000C239A"/>
    <w:rsid w:val="000C7953"/>
    <w:rsid w:val="00103F02"/>
    <w:rsid w:val="001107DA"/>
    <w:rsid w:val="00126757"/>
    <w:rsid w:val="00153A7F"/>
    <w:rsid w:val="0015592D"/>
    <w:rsid w:val="0016548C"/>
    <w:rsid w:val="0018398D"/>
    <w:rsid w:val="001A1BD6"/>
    <w:rsid w:val="001A1FB5"/>
    <w:rsid w:val="001A2E05"/>
    <w:rsid w:val="001B0C40"/>
    <w:rsid w:val="001B77D7"/>
    <w:rsid w:val="001C385E"/>
    <w:rsid w:val="001F7CBA"/>
    <w:rsid w:val="00235DEB"/>
    <w:rsid w:val="002672EA"/>
    <w:rsid w:val="00267E90"/>
    <w:rsid w:val="0029723C"/>
    <w:rsid w:val="002A0442"/>
    <w:rsid w:val="002A1BDE"/>
    <w:rsid w:val="002A33C1"/>
    <w:rsid w:val="002C1A6F"/>
    <w:rsid w:val="002C58A7"/>
    <w:rsid w:val="002D00E1"/>
    <w:rsid w:val="002E5DA9"/>
    <w:rsid w:val="002E7D2F"/>
    <w:rsid w:val="0032172F"/>
    <w:rsid w:val="003268F3"/>
    <w:rsid w:val="00342F72"/>
    <w:rsid w:val="00343783"/>
    <w:rsid w:val="003437EA"/>
    <w:rsid w:val="00345A9F"/>
    <w:rsid w:val="00350463"/>
    <w:rsid w:val="003734F3"/>
    <w:rsid w:val="00393EFD"/>
    <w:rsid w:val="003945DC"/>
    <w:rsid w:val="00396BEC"/>
    <w:rsid w:val="003A3736"/>
    <w:rsid w:val="003A4713"/>
    <w:rsid w:val="003B12E1"/>
    <w:rsid w:val="003B1716"/>
    <w:rsid w:val="003B4179"/>
    <w:rsid w:val="003B52AB"/>
    <w:rsid w:val="003E7FE9"/>
    <w:rsid w:val="003F12BD"/>
    <w:rsid w:val="00404A8A"/>
    <w:rsid w:val="00420D9F"/>
    <w:rsid w:val="00425917"/>
    <w:rsid w:val="00444644"/>
    <w:rsid w:val="00447AAE"/>
    <w:rsid w:val="0049515B"/>
    <w:rsid w:val="004A471D"/>
    <w:rsid w:val="004B432D"/>
    <w:rsid w:val="004C34EF"/>
    <w:rsid w:val="00503B0D"/>
    <w:rsid w:val="00510EEC"/>
    <w:rsid w:val="00517A64"/>
    <w:rsid w:val="00561506"/>
    <w:rsid w:val="00563ABB"/>
    <w:rsid w:val="005703CF"/>
    <w:rsid w:val="00571D43"/>
    <w:rsid w:val="005730DA"/>
    <w:rsid w:val="00592296"/>
    <w:rsid w:val="005A0D86"/>
    <w:rsid w:val="005A7447"/>
    <w:rsid w:val="005B6DFB"/>
    <w:rsid w:val="005C4174"/>
    <w:rsid w:val="005D14BD"/>
    <w:rsid w:val="005F0865"/>
    <w:rsid w:val="005F4063"/>
    <w:rsid w:val="00601C48"/>
    <w:rsid w:val="0060513A"/>
    <w:rsid w:val="00616CA8"/>
    <w:rsid w:val="0063566A"/>
    <w:rsid w:val="00653AC3"/>
    <w:rsid w:val="00665A10"/>
    <w:rsid w:val="00691A7A"/>
    <w:rsid w:val="006A2E1C"/>
    <w:rsid w:val="006B6613"/>
    <w:rsid w:val="006D2005"/>
    <w:rsid w:val="006E2671"/>
    <w:rsid w:val="006E3044"/>
    <w:rsid w:val="006E60CC"/>
    <w:rsid w:val="00700EFB"/>
    <w:rsid w:val="00715A9C"/>
    <w:rsid w:val="00735CBF"/>
    <w:rsid w:val="00740F78"/>
    <w:rsid w:val="00746AF7"/>
    <w:rsid w:val="00754666"/>
    <w:rsid w:val="007646DC"/>
    <w:rsid w:val="007711D3"/>
    <w:rsid w:val="0078012B"/>
    <w:rsid w:val="007B2CD5"/>
    <w:rsid w:val="007C39F3"/>
    <w:rsid w:val="007E4CB5"/>
    <w:rsid w:val="007F4123"/>
    <w:rsid w:val="007F4A36"/>
    <w:rsid w:val="007F646E"/>
    <w:rsid w:val="0081738F"/>
    <w:rsid w:val="00824CB8"/>
    <w:rsid w:val="00834C90"/>
    <w:rsid w:val="00851CFE"/>
    <w:rsid w:val="0085627E"/>
    <w:rsid w:val="0089034B"/>
    <w:rsid w:val="008B46DB"/>
    <w:rsid w:val="008B5D94"/>
    <w:rsid w:val="008E6DDF"/>
    <w:rsid w:val="008E7DDE"/>
    <w:rsid w:val="008F6631"/>
    <w:rsid w:val="00922ADA"/>
    <w:rsid w:val="00945E23"/>
    <w:rsid w:val="00960227"/>
    <w:rsid w:val="009631A1"/>
    <w:rsid w:val="009662DD"/>
    <w:rsid w:val="0098225E"/>
    <w:rsid w:val="009822E9"/>
    <w:rsid w:val="00995184"/>
    <w:rsid w:val="009B2AC0"/>
    <w:rsid w:val="009C4C3F"/>
    <w:rsid w:val="009C4C7B"/>
    <w:rsid w:val="009F663A"/>
    <w:rsid w:val="00A02D58"/>
    <w:rsid w:val="00A11B8D"/>
    <w:rsid w:val="00A162B8"/>
    <w:rsid w:val="00A231D4"/>
    <w:rsid w:val="00A34A4E"/>
    <w:rsid w:val="00A352CF"/>
    <w:rsid w:val="00A77A4E"/>
    <w:rsid w:val="00A94648"/>
    <w:rsid w:val="00AE0AE6"/>
    <w:rsid w:val="00AF255B"/>
    <w:rsid w:val="00B02275"/>
    <w:rsid w:val="00B839E0"/>
    <w:rsid w:val="00BC6C66"/>
    <w:rsid w:val="00BD0589"/>
    <w:rsid w:val="00BD707B"/>
    <w:rsid w:val="00BF1FD2"/>
    <w:rsid w:val="00C01EBB"/>
    <w:rsid w:val="00C14E44"/>
    <w:rsid w:val="00C36D77"/>
    <w:rsid w:val="00C414DC"/>
    <w:rsid w:val="00C4272D"/>
    <w:rsid w:val="00C471DA"/>
    <w:rsid w:val="00C50FE3"/>
    <w:rsid w:val="00C84ABE"/>
    <w:rsid w:val="00CA3CB8"/>
    <w:rsid w:val="00CB56FC"/>
    <w:rsid w:val="00CB6C87"/>
    <w:rsid w:val="00CD0D0A"/>
    <w:rsid w:val="00CF1098"/>
    <w:rsid w:val="00D06854"/>
    <w:rsid w:val="00D22DFF"/>
    <w:rsid w:val="00D82D53"/>
    <w:rsid w:val="00DB1E65"/>
    <w:rsid w:val="00DC1E70"/>
    <w:rsid w:val="00DE3143"/>
    <w:rsid w:val="00DF5344"/>
    <w:rsid w:val="00DF7EAC"/>
    <w:rsid w:val="00E14CA6"/>
    <w:rsid w:val="00E21693"/>
    <w:rsid w:val="00E2391A"/>
    <w:rsid w:val="00E313A6"/>
    <w:rsid w:val="00EA0C30"/>
    <w:rsid w:val="00EB0E27"/>
    <w:rsid w:val="00EB3CAD"/>
    <w:rsid w:val="00EC01A8"/>
    <w:rsid w:val="00EE59D0"/>
    <w:rsid w:val="00EF2379"/>
    <w:rsid w:val="00EF7222"/>
    <w:rsid w:val="00F05084"/>
    <w:rsid w:val="00F27364"/>
    <w:rsid w:val="00F27F80"/>
    <w:rsid w:val="00F30231"/>
    <w:rsid w:val="00F31E5F"/>
    <w:rsid w:val="00F3692E"/>
    <w:rsid w:val="00F8168A"/>
    <w:rsid w:val="00F939F2"/>
    <w:rsid w:val="00F9589B"/>
    <w:rsid w:val="00FA3AD2"/>
    <w:rsid w:val="00FA6B3D"/>
    <w:rsid w:val="00FE666F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54FB"/>
  <w15:docId w15:val="{82048483-7E34-444D-8086-DB234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D00E1"/>
    <w:pPr>
      <w:ind w:left="720"/>
      <w:contextualSpacing/>
    </w:pPr>
  </w:style>
  <w:style w:type="table" w:styleId="Reetkatablice">
    <w:name w:val="Table Grid"/>
    <w:basedOn w:val="Obinatablica"/>
    <w:uiPriority w:val="59"/>
    <w:rsid w:val="00CB6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1A1F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A1FB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108E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108E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108E6"/>
    <w:rPr>
      <w:i/>
      <w:iCs/>
    </w:rPr>
  </w:style>
  <w:style w:type="paragraph" w:customStyle="1" w:styleId="t-8">
    <w:name w:val="t-8"/>
    <w:basedOn w:val="Normal"/>
    <w:rsid w:val="000108E6"/>
    <w:pPr>
      <w:spacing w:before="100" w:beforeAutospacing="1" w:after="100" w:afterAutospacing="1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108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08E6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15A0C-6733-49EB-81B8-CBBDEBC0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6680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Brankica Štrlek</cp:lastModifiedBy>
  <cp:revision>2</cp:revision>
  <dcterms:created xsi:type="dcterms:W3CDTF">2021-09-26T15:48:00Z</dcterms:created>
  <dcterms:modified xsi:type="dcterms:W3CDTF">2021-09-26T15:48:00Z</dcterms:modified>
</cp:coreProperties>
</file>